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1B" w:rsidRPr="00DE6872" w:rsidRDefault="00F5301B" w:rsidP="00D415A3">
      <w:pPr>
        <w:pStyle w:val="a9"/>
        <w:tabs>
          <w:tab w:val="left" w:pos="8505"/>
        </w:tabs>
        <w:jc w:val="center"/>
        <w:outlineLvl w:val="0"/>
        <w:rPr>
          <w:b/>
          <w:bCs/>
          <w:lang w:val="kk-KZ"/>
        </w:rPr>
      </w:pPr>
      <w:r w:rsidRPr="0045200B">
        <w:rPr>
          <w:b/>
          <w:bCs/>
        </w:rPr>
        <w:t>Протокол №</w:t>
      </w:r>
      <w:r w:rsidR="004C2564" w:rsidRPr="0045200B">
        <w:rPr>
          <w:b/>
          <w:bCs/>
        </w:rPr>
        <w:t xml:space="preserve"> </w:t>
      </w:r>
      <w:r w:rsidR="00DE6872">
        <w:rPr>
          <w:b/>
          <w:bCs/>
        </w:rPr>
        <w:t>1</w:t>
      </w:r>
      <w:r w:rsidR="00523299">
        <w:rPr>
          <w:b/>
          <w:bCs/>
          <w:lang w:val="kk-KZ"/>
        </w:rPr>
        <w:t>4</w:t>
      </w:r>
    </w:p>
    <w:p w:rsidR="00C74442" w:rsidRPr="0045200B" w:rsidRDefault="00F12BEA" w:rsidP="00D415A3">
      <w:pPr>
        <w:pStyle w:val="a9"/>
        <w:tabs>
          <w:tab w:val="left" w:pos="8505"/>
        </w:tabs>
        <w:jc w:val="center"/>
        <w:outlineLvl w:val="0"/>
        <w:rPr>
          <w:b/>
          <w:bCs/>
        </w:rPr>
      </w:pPr>
      <w:r w:rsidRPr="0045200B">
        <w:rPr>
          <w:b/>
          <w:bCs/>
        </w:rPr>
        <w:t>об итогах закупа</w:t>
      </w:r>
      <w:r w:rsidR="0078577D" w:rsidRPr="0045200B">
        <w:rPr>
          <w:b/>
          <w:bCs/>
        </w:rPr>
        <w:t xml:space="preserve"> </w:t>
      </w:r>
      <w:r w:rsidR="00D92527" w:rsidRPr="0045200B">
        <w:rPr>
          <w:b/>
          <w:bCs/>
        </w:rPr>
        <w:t>лекарственных средств</w:t>
      </w:r>
      <w:r w:rsidR="00564E5F" w:rsidRPr="0045200B">
        <w:rPr>
          <w:b/>
          <w:bCs/>
        </w:rPr>
        <w:t xml:space="preserve"> </w:t>
      </w:r>
      <w:r w:rsidR="00C74442" w:rsidRPr="0045200B">
        <w:rPr>
          <w:b/>
          <w:bCs/>
        </w:rPr>
        <w:t>и медицинских изделий</w:t>
      </w:r>
    </w:p>
    <w:p w:rsidR="00F5301B" w:rsidRPr="0045200B" w:rsidRDefault="00F5301B" w:rsidP="00D415A3">
      <w:pPr>
        <w:pStyle w:val="a9"/>
        <w:tabs>
          <w:tab w:val="left" w:pos="8505"/>
        </w:tabs>
        <w:jc w:val="center"/>
        <w:outlineLvl w:val="0"/>
        <w:rPr>
          <w:b/>
          <w:bCs/>
        </w:rPr>
      </w:pPr>
      <w:r w:rsidRPr="0045200B">
        <w:rPr>
          <w:b/>
          <w:bCs/>
        </w:rPr>
        <w:t>способом запроса ценовых предложений</w:t>
      </w:r>
    </w:p>
    <w:p w:rsidR="00685AC0" w:rsidRPr="0045200B" w:rsidRDefault="00685AC0" w:rsidP="002F54FC">
      <w:pPr>
        <w:pStyle w:val="a9"/>
        <w:tabs>
          <w:tab w:val="left" w:pos="8505"/>
        </w:tabs>
        <w:outlineLvl w:val="0"/>
        <w:rPr>
          <w:b/>
          <w:bCs/>
        </w:rPr>
      </w:pPr>
    </w:p>
    <w:tbl>
      <w:tblPr>
        <w:tblW w:w="10206" w:type="dxa"/>
        <w:tblInd w:w="108" w:type="dxa"/>
        <w:tblLook w:val="01E0" w:firstRow="1" w:lastRow="1" w:firstColumn="1" w:lastColumn="1" w:noHBand="0" w:noVBand="0"/>
      </w:tblPr>
      <w:tblGrid>
        <w:gridCol w:w="3807"/>
        <w:gridCol w:w="6399"/>
      </w:tblGrid>
      <w:tr w:rsidR="00F5301B" w:rsidRPr="0045200B" w:rsidTr="00D322F9">
        <w:trPr>
          <w:trHeight w:val="444"/>
        </w:trPr>
        <w:tc>
          <w:tcPr>
            <w:tcW w:w="3807" w:type="dxa"/>
          </w:tcPr>
          <w:p w:rsidR="00F5301B" w:rsidRPr="0045200B" w:rsidRDefault="0078577D" w:rsidP="00D322F9">
            <w:pPr>
              <w:ind w:left="-817" w:firstLine="817"/>
              <w:rPr>
                <w:lang w:val="kk-KZ"/>
              </w:rPr>
            </w:pPr>
            <w:r w:rsidRPr="0045200B">
              <w:t xml:space="preserve">г. </w:t>
            </w:r>
            <w:r w:rsidR="00FD3D5B" w:rsidRPr="0045200B">
              <w:rPr>
                <w:lang w:val="kk-KZ"/>
              </w:rPr>
              <w:t>Астана</w:t>
            </w:r>
          </w:p>
        </w:tc>
        <w:tc>
          <w:tcPr>
            <w:tcW w:w="6399" w:type="dxa"/>
          </w:tcPr>
          <w:p w:rsidR="00F5301B" w:rsidRPr="0045200B" w:rsidRDefault="002D2F3B" w:rsidP="00523299">
            <w:pPr>
              <w:ind w:left="1452" w:right="-108" w:hanging="851"/>
            </w:pPr>
            <w:r w:rsidRPr="0045200B">
              <w:tab/>
            </w:r>
            <w:r w:rsidRPr="0045200B">
              <w:tab/>
            </w:r>
            <w:r w:rsidR="004C2564" w:rsidRPr="0045200B">
              <w:rPr>
                <w:lang w:val="kk-KZ"/>
              </w:rPr>
              <w:t xml:space="preserve">         </w:t>
            </w:r>
            <w:r w:rsidR="00A52E08" w:rsidRPr="0045200B">
              <w:rPr>
                <w:lang w:val="en-US"/>
              </w:rPr>
              <w:t xml:space="preserve"> </w:t>
            </w:r>
            <w:r w:rsidR="006D6D7E" w:rsidRPr="0045200B">
              <w:rPr>
                <w:lang w:val="en-US"/>
              </w:rPr>
              <w:t xml:space="preserve">    </w:t>
            </w:r>
            <w:r w:rsidR="00D322F9" w:rsidRPr="0045200B">
              <w:t xml:space="preserve">             </w:t>
            </w:r>
            <w:r w:rsidR="00D4477E" w:rsidRPr="0045200B">
              <w:t xml:space="preserve">      </w:t>
            </w:r>
            <w:r w:rsidR="00C74442" w:rsidRPr="0045200B">
              <w:t xml:space="preserve">  </w:t>
            </w:r>
            <w:r w:rsidR="007E4952">
              <w:t xml:space="preserve">   </w:t>
            </w:r>
            <w:r w:rsidR="00A441F7" w:rsidRPr="0045200B">
              <w:t>«</w:t>
            </w:r>
            <w:r w:rsidR="00523299">
              <w:t>04</w:t>
            </w:r>
            <w:r w:rsidR="00A441F7" w:rsidRPr="0045200B">
              <w:t>»</w:t>
            </w:r>
            <w:r w:rsidR="00AB354B" w:rsidRPr="0045200B">
              <w:rPr>
                <w:lang w:val="kk-KZ"/>
              </w:rPr>
              <w:t xml:space="preserve"> </w:t>
            </w:r>
            <w:r w:rsidR="00523299">
              <w:rPr>
                <w:lang w:val="kk-KZ"/>
              </w:rPr>
              <w:t>июл</w:t>
            </w:r>
            <w:r w:rsidR="00C74442" w:rsidRPr="0045200B">
              <w:rPr>
                <w:lang w:val="kk-KZ"/>
              </w:rPr>
              <w:t>я</w:t>
            </w:r>
            <w:r w:rsidR="00BF0635" w:rsidRPr="0045200B">
              <w:t xml:space="preserve"> </w:t>
            </w:r>
            <w:r w:rsidR="003B1129" w:rsidRPr="0045200B">
              <w:t>20</w:t>
            </w:r>
            <w:r w:rsidR="004118F1" w:rsidRPr="0045200B">
              <w:t>2</w:t>
            </w:r>
            <w:r w:rsidR="00F86FEA" w:rsidRPr="0045200B">
              <w:rPr>
                <w:lang w:val="kk-KZ"/>
              </w:rPr>
              <w:t>3</w:t>
            </w:r>
            <w:r w:rsidR="00D4477E" w:rsidRPr="0045200B">
              <w:rPr>
                <w:lang w:val="kk-KZ"/>
              </w:rPr>
              <w:t xml:space="preserve"> </w:t>
            </w:r>
            <w:r w:rsidR="00D322F9" w:rsidRPr="0045200B">
              <w:t>г.</w:t>
            </w:r>
          </w:p>
        </w:tc>
      </w:tr>
    </w:tbl>
    <w:p w:rsidR="00D322F9" w:rsidRPr="0045200B" w:rsidRDefault="003331D3" w:rsidP="00B16AEF">
      <w:pPr>
        <w:ind w:firstLine="567"/>
        <w:jc w:val="both"/>
        <w:rPr>
          <w:bCs/>
        </w:rPr>
      </w:pPr>
      <w:r w:rsidRPr="0045200B">
        <w:rPr>
          <w:rStyle w:val="s1"/>
          <w:lang w:val="kk-KZ"/>
        </w:rPr>
        <w:t>Заказчик и организатор:</w:t>
      </w:r>
      <w:r w:rsidRPr="0045200B">
        <w:rPr>
          <w:rStyle w:val="s1"/>
        </w:rPr>
        <w:t> </w:t>
      </w:r>
      <w:r w:rsidRPr="0045200B">
        <w:t xml:space="preserve">государственное коммунальное предприятие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w:t>
      </w:r>
    </w:p>
    <w:p w:rsidR="00F5301B" w:rsidRPr="0045200B" w:rsidRDefault="00F5301B" w:rsidP="00B16AEF">
      <w:pPr>
        <w:ind w:firstLine="567"/>
        <w:jc w:val="both"/>
        <w:rPr>
          <w:bCs/>
        </w:rPr>
      </w:pPr>
      <w:proofErr w:type="gramStart"/>
      <w:r w:rsidRPr="0045200B">
        <w:rPr>
          <w:bCs/>
        </w:rPr>
        <w:t>Закуп осуществляется</w:t>
      </w:r>
      <w:r w:rsidRPr="0045200B">
        <w:rPr>
          <w:b/>
          <w:bCs/>
        </w:rPr>
        <w:t xml:space="preserve"> </w:t>
      </w:r>
      <w:r w:rsidRPr="0045200B">
        <w:t xml:space="preserve">на основании </w:t>
      </w:r>
      <w:r w:rsidR="00523299">
        <w:t>п</w:t>
      </w:r>
      <w:r w:rsidR="00523299" w:rsidRPr="00523299">
        <w:t>риказ</w:t>
      </w:r>
      <w:r w:rsidR="00523299">
        <w:t>а</w:t>
      </w:r>
      <w:r w:rsidR="00523299" w:rsidRPr="00523299">
        <w:t xml:space="preserve"> Министра здравоохранения Республики Казахстан от 7 июня 2023 года № 110</w:t>
      </w:r>
      <w:r w:rsidR="003219E7" w:rsidRPr="0045200B">
        <w:t xml:space="preserve"> «</w:t>
      </w:r>
      <w:r w:rsidR="00523299" w:rsidRPr="00523299">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roofErr w:type="gramEnd"/>
      <w:r w:rsidR="00523299" w:rsidRPr="00523299">
        <w:t xml:space="preserve"> обязательного социального медицинского страхования, фармацевтических услуг</w:t>
      </w:r>
      <w:r w:rsidR="003219E7" w:rsidRPr="0045200B">
        <w:rPr>
          <w:shd w:val="clear" w:color="auto" w:fill="FFFFFF"/>
        </w:rPr>
        <w:t>»</w:t>
      </w:r>
      <w:r w:rsidRPr="0045200B">
        <w:t xml:space="preserve"> (</w:t>
      </w:r>
      <w:r w:rsidR="00B63C08" w:rsidRPr="0045200B">
        <w:rPr>
          <w:bCs/>
        </w:rPr>
        <w:t>далее</w:t>
      </w:r>
      <w:r w:rsidR="00523299">
        <w:rPr>
          <w:bCs/>
        </w:rPr>
        <w:t xml:space="preserve"> </w:t>
      </w:r>
      <w:r w:rsidR="00B63C08" w:rsidRPr="0045200B">
        <w:rPr>
          <w:bCs/>
        </w:rPr>
        <w:t xml:space="preserve"> – Правила</w:t>
      </w:r>
      <w:r w:rsidRPr="0045200B">
        <w:rPr>
          <w:bCs/>
        </w:rPr>
        <w:t>).</w:t>
      </w:r>
      <w:r w:rsidR="00F207D9" w:rsidRPr="0045200B">
        <w:rPr>
          <w:bCs/>
        </w:rPr>
        <w:t xml:space="preserve"> </w:t>
      </w:r>
    </w:p>
    <w:p w:rsidR="001D4A3A" w:rsidRPr="0045200B" w:rsidRDefault="00666644" w:rsidP="00B16AEF">
      <w:pPr>
        <w:ind w:firstLine="567"/>
        <w:jc w:val="both"/>
      </w:pPr>
      <w:r w:rsidRPr="0045200B">
        <w:t>К</w:t>
      </w:r>
      <w:r w:rsidR="001D4A3A" w:rsidRPr="0045200B">
        <w:t>омиссия по закуп</w:t>
      </w:r>
      <w:r w:rsidR="00D322F9" w:rsidRPr="0045200B">
        <w:t>у</w:t>
      </w:r>
      <w:r w:rsidR="001D4A3A" w:rsidRPr="0045200B">
        <w:t xml:space="preserve"> лекарственных средств и</w:t>
      </w:r>
      <w:r w:rsidR="001D4A3A" w:rsidRPr="0045200B">
        <w:rPr>
          <w:lang w:val="kk-KZ"/>
        </w:rPr>
        <w:t xml:space="preserve"> </w:t>
      </w:r>
      <w:r w:rsidR="001D4A3A" w:rsidRPr="0045200B">
        <w:t>медицинских</w:t>
      </w:r>
      <w:r w:rsidR="001D4A3A" w:rsidRPr="0045200B">
        <w:rPr>
          <w:lang w:val="kk-KZ"/>
        </w:rPr>
        <w:t xml:space="preserve"> </w:t>
      </w:r>
      <w:r w:rsidR="003219E7" w:rsidRPr="0045200B">
        <w:t xml:space="preserve">изделий </w:t>
      </w:r>
      <w:r w:rsidR="00D322F9" w:rsidRPr="0045200B">
        <w:t>государственного коммунального предприятия на праве хозяйственного ведения «Городской перинатальный центр»</w:t>
      </w:r>
      <w:r w:rsidR="00880603" w:rsidRPr="0045200B">
        <w:t xml:space="preserve"> </w:t>
      </w:r>
      <w:proofErr w:type="spellStart"/>
      <w:r w:rsidR="00D322F9" w:rsidRPr="0045200B">
        <w:t>акимата</w:t>
      </w:r>
      <w:proofErr w:type="spellEnd"/>
      <w:r w:rsidR="00D322F9" w:rsidRPr="0045200B">
        <w:t xml:space="preserve"> города Астаны (далее – комиссия)</w:t>
      </w:r>
      <w:r w:rsidR="001D4A3A" w:rsidRPr="0045200B">
        <w:t xml:space="preserve"> в следующем составе:</w:t>
      </w:r>
    </w:p>
    <w:p w:rsidR="00D322F9" w:rsidRPr="0045200B" w:rsidRDefault="00D322F9" w:rsidP="00CF7996">
      <w:pPr>
        <w:ind w:firstLine="567"/>
        <w:jc w:val="both"/>
      </w:pPr>
    </w:p>
    <w:tbl>
      <w:tblPr>
        <w:tblW w:w="10314" w:type="dxa"/>
        <w:tblLook w:val="01E0" w:firstRow="1" w:lastRow="1" w:firstColumn="1" w:lastColumn="1" w:noHBand="0" w:noVBand="0"/>
      </w:tblPr>
      <w:tblGrid>
        <w:gridCol w:w="4077"/>
        <w:gridCol w:w="6237"/>
      </w:tblGrid>
      <w:tr w:rsidR="00D51711" w:rsidRPr="0045200B" w:rsidTr="00523299">
        <w:trPr>
          <w:trHeight w:val="641"/>
        </w:trPr>
        <w:tc>
          <w:tcPr>
            <w:tcW w:w="4077" w:type="dxa"/>
            <w:shd w:val="clear" w:color="auto" w:fill="auto"/>
          </w:tcPr>
          <w:p w:rsidR="00D51711" w:rsidRPr="0045200B" w:rsidRDefault="00880603" w:rsidP="00CF7996">
            <w:pPr>
              <w:rPr>
                <w:b/>
              </w:rPr>
            </w:pPr>
            <w:r w:rsidRPr="0045200B">
              <w:rPr>
                <w:b/>
              </w:rPr>
              <w:t>П</w:t>
            </w:r>
            <w:r w:rsidR="00D322F9" w:rsidRPr="0045200B">
              <w:rPr>
                <w:b/>
              </w:rPr>
              <w:t>редседатель комиссии:</w:t>
            </w:r>
          </w:p>
          <w:p w:rsidR="00D51711" w:rsidRPr="0045200B" w:rsidRDefault="0065694C" w:rsidP="0065694C">
            <w:pPr>
              <w:rPr>
                <w:lang w:val="kk-KZ"/>
              </w:rPr>
            </w:pPr>
            <w:r w:rsidRPr="0045200B">
              <w:rPr>
                <w:lang w:val="kk-KZ"/>
              </w:rPr>
              <w:t>Аманбекова</w:t>
            </w:r>
            <w:r w:rsidR="00880603" w:rsidRPr="0045200B">
              <w:rPr>
                <w:lang w:val="kk-KZ"/>
              </w:rPr>
              <w:t xml:space="preserve"> </w:t>
            </w:r>
            <w:r w:rsidRPr="0045200B">
              <w:rPr>
                <w:lang w:val="kk-KZ"/>
              </w:rPr>
              <w:t>Сауле</w:t>
            </w:r>
            <w:r w:rsidR="00666644" w:rsidRPr="0045200B">
              <w:rPr>
                <w:lang w:val="kk-KZ"/>
              </w:rPr>
              <w:t xml:space="preserve"> </w:t>
            </w:r>
            <w:r w:rsidRPr="0045200B">
              <w:rPr>
                <w:lang w:val="kk-KZ"/>
              </w:rPr>
              <w:t>Батыровна</w:t>
            </w:r>
          </w:p>
        </w:tc>
        <w:tc>
          <w:tcPr>
            <w:tcW w:w="6237" w:type="dxa"/>
            <w:shd w:val="clear" w:color="auto" w:fill="auto"/>
          </w:tcPr>
          <w:p w:rsidR="00D51711" w:rsidRPr="0045200B" w:rsidRDefault="00D51711" w:rsidP="00CF7996">
            <w:pPr>
              <w:rPr>
                <w:color w:val="000000"/>
                <w:lang w:val="kk-KZ"/>
              </w:rPr>
            </w:pPr>
          </w:p>
          <w:p w:rsidR="00D51711" w:rsidRPr="0045200B" w:rsidRDefault="00DF6049" w:rsidP="0065694C">
            <w:pPr>
              <w:rPr>
                <w:color w:val="000000"/>
                <w:lang w:val="kk-KZ"/>
              </w:rPr>
            </w:pPr>
            <w:r w:rsidRPr="0045200B">
              <w:rPr>
                <w:color w:val="000000"/>
                <w:lang w:val="kk-KZ"/>
              </w:rPr>
              <w:t>директор</w:t>
            </w:r>
            <w:r w:rsidR="00880603" w:rsidRPr="0045200B">
              <w:rPr>
                <w:color w:val="000000"/>
                <w:lang w:val="kk-KZ"/>
              </w:rPr>
              <w:t>;</w:t>
            </w:r>
            <w:r w:rsidR="00D342CA" w:rsidRPr="0045200B">
              <w:rPr>
                <w:color w:val="000000"/>
                <w:lang w:val="kk-KZ"/>
              </w:rPr>
              <w:t xml:space="preserve"> </w:t>
            </w:r>
          </w:p>
        </w:tc>
      </w:tr>
      <w:tr w:rsidR="00D51711" w:rsidRPr="0045200B" w:rsidTr="00523299">
        <w:trPr>
          <w:trHeight w:val="866"/>
        </w:trPr>
        <w:tc>
          <w:tcPr>
            <w:tcW w:w="4077" w:type="dxa"/>
            <w:shd w:val="clear" w:color="auto" w:fill="auto"/>
          </w:tcPr>
          <w:p w:rsidR="00513799" w:rsidRPr="0045200B" w:rsidRDefault="00513799" w:rsidP="00CF7996">
            <w:pPr>
              <w:rPr>
                <w:b/>
              </w:rPr>
            </w:pPr>
          </w:p>
          <w:p w:rsidR="00C4555E" w:rsidRPr="0045200B" w:rsidRDefault="00DE6872" w:rsidP="00CF7996">
            <w:pPr>
              <w:rPr>
                <w:lang w:val="kk-KZ"/>
              </w:rPr>
            </w:pPr>
            <w:r>
              <w:rPr>
                <w:b/>
                <w:lang w:val="kk-KZ"/>
              </w:rPr>
              <w:t>ч</w:t>
            </w:r>
            <w:r w:rsidR="00D51711" w:rsidRPr="0045200B">
              <w:rPr>
                <w:b/>
              </w:rPr>
              <w:t>лены комиссии:</w:t>
            </w:r>
          </w:p>
          <w:p w:rsidR="0065694C" w:rsidRPr="0045200B" w:rsidRDefault="0065694C" w:rsidP="00CF7996">
            <w:pPr>
              <w:rPr>
                <w:lang w:val="kk-KZ"/>
              </w:rPr>
            </w:pPr>
            <w:r w:rsidRPr="0045200B">
              <w:rPr>
                <w:lang w:val="kk-KZ"/>
              </w:rPr>
              <w:t>Шаденов Даулен Мадениетович</w:t>
            </w:r>
          </w:p>
          <w:p w:rsidR="0065694C" w:rsidRPr="0045200B" w:rsidRDefault="0065694C" w:rsidP="00CF7996">
            <w:pPr>
              <w:rPr>
                <w:lang w:val="kk-KZ"/>
              </w:rPr>
            </w:pPr>
          </w:p>
          <w:p w:rsidR="0065694C" w:rsidRPr="0045200B" w:rsidRDefault="0065694C" w:rsidP="00CF7996">
            <w:pPr>
              <w:rPr>
                <w:lang w:val="kk-KZ"/>
              </w:rPr>
            </w:pPr>
          </w:p>
          <w:p w:rsidR="00D95B6C" w:rsidRPr="0045200B" w:rsidRDefault="00880603" w:rsidP="00CF7996">
            <w:pPr>
              <w:rPr>
                <w:lang w:val="kk-KZ"/>
              </w:rPr>
            </w:pPr>
            <w:r w:rsidRPr="0045200B">
              <w:rPr>
                <w:lang w:val="kk-KZ"/>
              </w:rPr>
              <w:t>Елшибекова</w:t>
            </w:r>
            <w:r w:rsidR="00D95B6C" w:rsidRPr="0045200B">
              <w:rPr>
                <w:lang w:val="kk-KZ"/>
              </w:rPr>
              <w:t xml:space="preserve"> </w:t>
            </w:r>
            <w:r w:rsidRPr="0045200B">
              <w:rPr>
                <w:lang w:val="kk-KZ"/>
              </w:rPr>
              <w:t>Жайнагуль</w:t>
            </w:r>
            <w:r w:rsidR="00D95B6C" w:rsidRPr="0045200B">
              <w:rPr>
                <w:lang w:val="kk-KZ"/>
              </w:rPr>
              <w:t xml:space="preserve"> </w:t>
            </w:r>
            <w:r w:rsidRPr="0045200B">
              <w:rPr>
                <w:lang w:val="kk-KZ"/>
              </w:rPr>
              <w:t>Армиевна</w:t>
            </w:r>
          </w:p>
          <w:p w:rsidR="00D95B6C" w:rsidRPr="0045200B" w:rsidRDefault="00D95B6C" w:rsidP="00CF7996">
            <w:pPr>
              <w:rPr>
                <w:lang w:val="kk-KZ"/>
              </w:rPr>
            </w:pPr>
          </w:p>
          <w:p w:rsidR="00666644" w:rsidRPr="0045200B" w:rsidRDefault="00666644" w:rsidP="00CF7996">
            <w:pPr>
              <w:rPr>
                <w:lang w:val="kk-KZ"/>
              </w:rPr>
            </w:pPr>
          </w:p>
          <w:p w:rsidR="00DF0016" w:rsidRPr="0045200B" w:rsidRDefault="00DF0016" w:rsidP="00523299">
            <w:pPr>
              <w:rPr>
                <w:lang w:val="kk-KZ"/>
              </w:rPr>
            </w:pPr>
          </w:p>
        </w:tc>
        <w:tc>
          <w:tcPr>
            <w:tcW w:w="6237" w:type="dxa"/>
            <w:shd w:val="clear" w:color="auto" w:fill="auto"/>
          </w:tcPr>
          <w:p w:rsidR="00D51711" w:rsidRPr="0045200B" w:rsidRDefault="00D51711" w:rsidP="00CF7996">
            <w:pPr>
              <w:rPr>
                <w:color w:val="000000"/>
              </w:rPr>
            </w:pPr>
          </w:p>
          <w:p w:rsidR="00513799" w:rsidRPr="0045200B" w:rsidRDefault="00513799" w:rsidP="00CF7996">
            <w:pPr>
              <w:rPr>
                <w:lang w:val="kk-KZ"/>
              </w:rPr>
            </w:pPr>
          </w:p>
          <w:p w:rsidR="0065694C" w:rsidRPr="0045200B" w:rsidRDefault="0065694C" w:rsidP="00CF7996">
            <w:pPr>
              <w:rPr>
                <w:lang w:val="kk-KZ"/>
              </w:rPr>
            </w:pPr>
            <w:r w:rsidRPr="0045200B">
              <w:rPr>
                <w:color w:val="000000"/>
              </w:rPr>
              <w:t>заместитель директора по экономическому и административно-хозяйственному обеспечению;</w:t>
            </w:r>
          </w:p>
          <w:p w:rsidR="0065694C" w:rsidRPr="0045200B" w:rsidRDefault="0065694C" w:rsidP="00CF7996">
            <w:pPr>
              <w:rPr>
                <w:lang w:val="kk-KZ"/>
              </w:rPr>
            </w:pPr>
          </w:p>
          <w:p w:rsidR="00D51711" w:rsidRDefault="00880603" w:rsidP="00523299">
            <w:pPr>
              <w:jc w:val="both"/>
              <w:rPr>
                <w:color w:val="000000" w:themeColor="text1"/>
              </w:rPr>
            </w:pPr>
            <w:r w:rsidRPr="0045200B">
              <w:rPr>
                <w:lang w:val="kk-KZ"/>
              </w:rPr>
              <w:t>главная акушерка</w:t>
            </w:r>
            <w:r w:rsidR="00523299">
              <w:rPr>
                <w:lang w:val="kk-KZ"/>
              </w:rPr>
              <w:t xml:space="preserve"> (</w:t>
            </w:r>
            <w:r w:rsidR="00523299" w:rsidRPr="00523299">
              <w:rPr>
                <w:i/>
                <w:color w:val="000000" w:themeColor="text1"/>
                <w:sz w:val="23"/>
                <w:szCs w:val="23"/>
              </w:rPr>
              <w:t xml:space="preserve">отсутствует в связи с нахождением в ежегодном трудовом отпуске, приказ директора государственного коммунального предприятия на праве хозяйственного ведения «Городской перинатальный центр» </w:t>
            </w:r>
            <w:proofErr w:type="spellStart"/>
            <w:r w:rsidR="00523299" w:rsidRPr="00523299">
              <w:rPr>
                <w:i/>
                <w:color w:val="000000" w:themeColor="text1"/>
                <w:sz w:val="23"/>
                <w:szCs w:val="23"/>
              </w:rPr>
              <w:t>акимата</w:t>
            </w:r>
            <w:proofErr w:type="spellEnd"/>
            <w:r w:rsidR="00523299" w:rsidRPr="00523299">
              <w:rPr>
                <w:i/>
                <w:color w:val="000000" w:themeColor="text1"/>
                <w:sz w:val="23"/>
                <w:szCs w:val="23"/>
              </w:rPr>
              <w:t xml:space="preserve"> города Астаны от </w:t>
            </w:r>
            <w:r w:rsidR="00447EFF">
              <w:rPr>
                <w:i/>
                <w:color w:val="000000" w:themeColor="text1"/>
                <w:sz w:val="23"/>
                <w:szCs w:val="23"/>
              </w:rPr>
              <w:t>15</w:t>
            </w:r>
            <w:r w:rsidR="00523299" w:rsidRPr="00523299">
              <w:rPr>
                <w:i/>
                <w:color w:val="000000" w:themeColor="text1"/>
                <w:sz w:val="23"/>
                <w:szCs w:val="23"/>
              </w:rPr>
              <w:t xml:space="preserve"> июня 2023 года № 9</w:t>
            </w:r>
            <w:r w:rsidR="00447EFF">
              <w:rPr>
                <w:i/>
                <w:color w:val="000000" w:themeColor="text1"/>
                <w:sz w:val="23"/>
                <w:szCs w:val="23"/>
              </w:rPr>
              <w:t>6</w:t>
            </w:r>
            <w:r w:rsidR="00523299" w:rsidRPr="00523299">
              <w:rPr>
                <w:i/>
                <w:color w:val="000000" w:themeColor="text1"/>
                <w:sz w:val="23"/>
                <w:szCs w:val="23"/>
              </w:rPr>
              <w:t>-д «О трудовом отпуске»</w:t>
            </w:r>
            <w:r w:rsidR="00523299">
              <w:rPr>
                <w:color w:val="000000" w:themeColor="text1"/>
              </w:rPr>
              <w:t>);</w:t>
            </w:r>
          </w:p>
          <w:p w:rsidR="00523299" w:rsidRPr="00523299" w:rsidRDefault="00523299" w:rsidP="00523299">
            <w:pPr>
              <w:jc w:val="both"/>
              <w:rPr>
                <w:color w:val="000000" w:themeColor="text1"/>
              </w:rPr>
            </w:pPr>
          </w:p>
        </w:tc>
      </w:tr>
      <w:tr w:rsidR="00523299" w:rsidRPr="0045200B" w:rsidTr="00523299">
        <w:trPr>
          <w:trHeight w:val="433"/>
        </w:trPr>
        <w:tc>
          <w:tcPr>
            <w:tcW w:w="4077" w:type="dxa"/>
            <w:shd w:val="clear" w:color="auto" w:fill="auto"/>
          </w:tcPr>
          <w:p w:rsidR="00523299" w:rsidRPr="00523299" w:rsidRDefault="00523299" w:rsidP="00CF7996">
            <w:pPr>
              <w:rPr>
                <w:lang w:val="kk-KZ"/>
              </w:rPr>
            </w:pPr>
            <w:r w:rsidRPr="0045200B">
              <w:rPr>
                <w:lang w:val="kk-KZ"/>
              </w:rPr>
              <w:t>Цубикс Наталья Николаевна</w:t>
            </w:r>
          </w:p>
        </w:tc>
        <w:tc>
          <w:tcPr>
            <w:tcW w:w="6237" w:type="dxa"/>
            <w:shd w:val="clear" w:color="auto" w:fill="auto"/>
          </w:tcPr>
          <w:p w:rsidR="00523299" w:rsidRPr="0045200B" w:rsidRDefault="00523299" w:rsidP="00523299">
            <w:pPr>
              <w:rPr>
                <w:color w:val="000000"/>
                <w:lang w:val="kk-KZ"/>
              </w:rPr>
            </w:pPr>
            <w:r w:rsidRPr="0045200B">
              <w:rPr>
                <w:color w:val="000000"/>
                <w:lang w:val="kk-KZ"/>
              </w:rPr>
              <w:t>начальник планово-экономического отдела;</w:t>
            </w:r>
          </w:p>
          <w:p w:rsidR="00523299" w:rsidRPr="0045200B" w:rsidRDefault="00523299" w:rsidP="00CF7996">
            <w:pPr>
              <w:rPr>
                <w:color w:val="000000"/>
              </w:rPr>
            </w:pPr>
          </w:p>
        </w:tc>
      </w:tr>
      <w:tr w:rsidR="00523299" w:rsidRPr="0045200B" w:rsidTr="00523299">
        <w:trPr>
          <w:trHeight w:val="433"/>
        </w:trPr>
        <w:tc>
          <w:tcPr>
            <w:tcW w:w="4077" w:type="dxa"/>
            <w:shd w:val="clear" w:color="auto" w:fill="auto"/>
          </w:tcPr>
          <w:p w:rsidR="00523299" w:rsidRPr="0045200B" w:rsidRDefault="00523299" w:rsidP="00523299">
            <w:pPr>
              <w:rPr>
                <w:lang w:val="kk-KZ"/>
              </w:rPr>
            </w:pPr>
            <w:r w:rsidRPr="0045200B">
              <w:rPr>
                <w:lang w:val="kk-KZ"/>
              </w:rPr>
              <w:t>Жиеналина Мадина Таукеновна</w:t>
            </w:r>
          </w:p>
          <w:p w:rsidR="00523299" w:rsidRPr="0045200B" w:rsidRDefault="00523299" w:rsidP="00CF7996">
            <w:pPr>
              <w:rPr>
                <w:lang w:val="kk-KZ"/>
              </w:rPr>
            </w:pPr>
          </w:p>
        </w:tc>
        <w:tc>
          <w:tcPr>
            <w:tcW w:w="6237" w:type="dxa"/>
            <w:shd w:val="clear" w:color="auto" w:fill="auto"/>
          </w:tcPr>
          <w:p w:rsidR="00523299" w:rsidRPr="0045200B" w:rsidRDefault="00523299" w:rsidP="00523299">
            <w:pPr>
              <w:rPr>
                <w:color w:val="000000"/>
                <w:lang w:val="kk-KZ"/>
              </w:rPr>
            </w:pPr>
            <w:r w:rsidRPr="0045200B">
              <w:rPr>
                <w:color w:val="000000"/>
              </w:rPr>
              <w:t>фармацевт аптеки;</w:t>
            </w:r>
          </w:p>
        </w:tc>
      </w:tr>
      <w:tr w:rsidR="00D51711" w:rsidRPr="0045200B" w:rsidTr="00523299">
        <w:trPr>
          <w:trHeight w:val="307"/>
        </w:trPr>
        <w:tc>
          <w:tcPr>
            <w:tcW w:w="4077" w:type="dxa"/>
            <w:shd w:val="clear" w:color="auto" w:fill="auto"/>
          </w:tcPr>
          <w:p w:rsidR="00927EA2" w:rsidRPr="0045200B" w:rsidRDefault="00DE6872" w:rsidP="00CF7996">
            <w:pPr>
              <w:rPr>
                <w:b/>
                <w:bCs/>
                <w:color w:val="000000"/>
              </w:rPr>
            </w:pPr>
            <w:r>
              <w:rPr>
                <w:b/>
                <w:bCs/>
                <w:color w:val="000000"/>
                <w:lang w:val="kk-KZ"/>
              </w:rPr>
              <w:t>с</w:t>
            </w:r>
            <w:proofErr w:type="spellStart"/>
            <w:r w:rsidR="00927EA2" w:rsidRPr="0045200B">
              <w:rPr>
                <w:b/>
                <w:bCs/>
                <w:color w:val="000000"/>
              </w:rPr>
              <w:t>екретарь</w:t>
            </w:r>
            <w:proofErr w:type="spellEnd"/>
            <w:r w:rsidR="00927EA2" w:rsidRPr="0045200B">
              <w:rPr>
                <w:b/>
                <w:bCs/>
                <w:color w:val="000000"/>
              </w:rPr>
              <w:t xml:space="preserve"> комиссии:</w:t>
            </w:r>
          </w:p>
          <w:p w:rsidR="00927EA2" w:rsidRPr="0045200B" w:rsidRDefault="00880603" w:rsidP="00CF7996">
            <w:pPr>
              <w:rPr>
                <w:bCs/>
                <w:color w:val="000000"/>
              </w:rPr>
            </w:pPr>
            <w:r w:rsidRPr="0045200B">
              <w:rPr>
                <w:bCs/>
                <w:color w:val="000000"/>
              </w:rPr>
              <w:t>Муратов Р.С.</w:t>
            </w:r>
          </w:p>
        </w:tc>
        <w:tc>
          <w:tcPr>
            <w:tcW w:w="6237" w:type="dxa"/>
            <w:shd w:val="clear" w:color="auto" w:fill="auto"/>
          </w:tcPr>
          <w:p w:rsidR="00880603" w:rsidRPr="0045200B" w:rsidRDefault="00880603" w:rsidP="00880603">
            <w:pPr>
              <w:rPr>
                <w:color w:val="000000"/>
              </w:rPr>
            </w:pPr>
          </w:p>
          <w:p w:rsidR="00880603" w:rsidRPr="0045200B" w:rsidRDefault="00880603" w:rsidP="00880603">
            <w:pPr>
              <w:rPr>
                <w:color w:val="000000"/>
              </w:rPr>
            </w:pPr>
            <w:r w:rsidRPr="0045200B">
              <w:rPr>
                <w:color w:val="000000"/>
              </w:rPr>
              <w:t>менеджер по государственным закупкам</w:t>
            </w:r>
          </w:p>
          <w:p w:rsidR="00927EA2" w:rsidRPr="0045200B" w:rsidRDefault="00880603" w:rsidP="00880603">
            <w:pPr>
              <w:rPr>
                <w:color w:val="000000"/>
              </w:rPr>
            </w:pPr>
            <w:r w:rsidRPr="0045200B">
              <w:rPr>
                <w:color w:val="000000"/>
              </w:rPr>
              <w:t>планово-экономического отдела</w:t>
            </w:r>
            <w:r w:rsidR="002C5A38" w:rsidRPr="0045200B">
              <w:rPr>
                <w:color w:val="000000"/>
              </w:rPr>
              <w:t>.</w:t>
            </w:r>
            <w:r w:rsidR="00927EA2" w:rsidRPr="0045200B">
              <w:rPr>
                <w:lang w:val="kk-KZ"/>
              </w:rPr>
              <w:t xml:space="preserve">                      </w:t>
            </w:r>
          </w:p>
        </w:tc>
      </w:tr>
    </w:tbl>
    <w:p w:rsidR="00927EA2" w:rsidRPr="0045200B" w:rsidRDefault="00927EA2" w:rsidP="00CF7996">
      <w:pPr>
        <w:ind w:firstLine="567"/>
        <w:jc w:val="both"/>
      </w:pPr>
    </w:p>
    <w:p w:rsidR="00E30C19" w:rsidRPr="0045200B" w:rsidRDefault="00E30C19" w:rsidP="00B16AEF">
      <w:pPr>
        <w:ind w:firstLine="567"/>
        <w:jc w:val="both"/>
      </w:pPr>
      <w:r w:rsidRPr="0045200B">
        <w:t xml:space="preserve">Кворум соблюден, на заседании присутствует </w:t>
      </w:r>
      <w:r w:rsidR="00B6762F" w:rsidRPr="0045200B">
        <w:rPr>
          <w:lang w:val="kk-KZ"/>
        </w:rPr>
        <w:t>100</w:t>
      </w:r>
      <w:r w:rsidRPr="0045200B">
        <w:t xml:space="preserve"> %</w:t>
      </w:r>
      <w:r w:rsidR="00880603" w:rsidRPr="0045200B">
        <w:t xml:space="preserve"> общего числа членов к</w:t>
      </w:r>
      <w:r w:rsidR="002F54FC" w:rsidRPr="0045200B">
        <w:t>омиссии.</w:t>
      </w:r>
    </w:p>
    <w:p w:rsidR="003441B8" w:rsidRDefault="00E30C19" w:rsidP="00414958">
      <w:pPr>
        <w:pStyle w:val="a5"/>
        <w:numPr>
          <w:ilvl w:val="0"/>
          <w:numId w:val="13"/>
        </w:numPr>
        <w:tabs>
          <w:tab w:val="left" w:pos="851"/>
        </w:tabs>
        <w:spacing w:before="0" w:beforeAutospacing="0" w:after="0" w:afterAutospacing="0"/>
        <w:ind w:left="0" w:firstLine="567"/>
        <w:jc w:val="both"/>
      </w:pPr>
      <w:r w:rsidRPr="0045200B">
        <w:rPr>
          <w:bCs/>
        </w:rPr>
        <w:t>Закупаемые</w:t>
      </w:r>
      <w:r w:rsidR="00804581" w:rsidRPr="0045200B">
        <w:rPr>
          <w:b/>
          <w:bCs/>
        </w:rPr>
        <w:t xml:space="preserve"> </w:t>
      </w:r>
      <w:r w:rsidR="00D92527" w:rsidRPr="0045200B">
        <w:rPr>
          <w:bCs/>
        </w:rPr>
        <w:t>лекарственные средства</w:t>
      </w:r>
      <w:r w:rsidR="00C74442" w:rsidRPr="0045200B">
        <w:rPr>
          <w:bCs/>
        </w:rPr>
        <w:t xml:space="preserve"> и медицинские изделия</w:t>
      </w:r>
      <w:r w:rsidR="007C3E11" w:rsidRPr="0045200B">
        <w:rPr>
          <w:bCs/>
        </w:rPr>
        <w:t>,</w:t>
      </w:r>
      <w:r w:rsidR="002F54FC" w:rsidRPr="0045200B">
        <w:rPr>
          <w:b/>
          <w:bCs/>
          <w:lang w:val="kk-KZ"/>
        </w:rPr>
        <w:t xml:space="preserve"> </w:t>
      </w:r>
      <w:r w:rsidRPr="0045200B">
        <w:rPr>
          <w:bCs/>
        </w:rPr>
        <w:t>согласно э</w:t>
      </w:r>
      <w:r w:rsidRPr="0045200B">
        <w:t xml:space="preserve">лектронному объявлению о закупе от </w:t>
      </w:r>
      <w:r w:rsidR="00523299">
        <w:rPr>
          <w:lang w:val="kk-KZ"/>
        </w:rPr>
        <w:t>26</w:t>
      </w:r>
      <w:r w:rsidR="00BB798F" w:rsidRPr="0045200B">
        <w:rPr>
          <w:lang w:val="kk-KZ"/>
        </w:rPr>
        <w:t xml:space="preserve"> </w:t>
      </w:r>
      <w:r w:rsidR="007E4952">
        <w:rPr>
          <w:lang w:val="kk-KZ"/>
        </w:rPr>
        <w:t>июня</w:t>
      </w:r>
      <w:r w:rsidRPr="0045200B">
        <w:t xml:space="preserve"> 202</w:t>
      </w:r>
      <w:r w:rsidR="006A2780" w:rsidRPr="0045200B">
        <w:rPr>
          <w:lang w:val="kk-KZ"/>
        </w:rPr>
        <w:t>3</w:t>
      </w:r>
      <w:r w:rsidRPr="0045200B">
        <w:t xml:space="preserve"> г.</w:t>
      </w:r>
      <w:r w:rsidR="00513799" w:rsidRPr="0045200B">
        <w:t xml:space="preserve"> № </w:t>
      </w:r>
      <w:r w:rsidR="00523299">
        <w:rPr>
          <w:lang w:val="kk-KZ"/>
        </w:rPr>
        <w:t>14</w:t>
      </w:r>
      <w:r w:rsidRPr="0045200B">
        <w:t xml:space="preserve"> (прилагается),</w:t>
      </w:r>
      <w:r w:rsidR="00581C69" w:rsidRPr="0045200B">
        <w:t xml:space="preserve"> </w:t>
      </w:r>
      <w:r w:rsidR="00BF77F1" w:rsidRPr="0045200B">
        <w:t xml:space="preserve">размещенному на </w:t>
      </w:r>
      <w:proofErr w:type="spellStart"/>
      <w:r w:rsidR="003331D3" w:rsidRPr="0045200B">
        <w:t>интернет-ресурсе</w:t>
      </w:r>
      <w:proofErr w:type="spellEnd"/>
      <w:r w:rsidR="003331D3" w:rsidRPr="0045200B">
        <w:t xml:space="preserve"> </w:t>
      </w:r>
      <w:r w:rsidR="00705DCB" w:rsidRPr="0045200B">
        <w:t xml:space="preserve">организатора закупа </w:t>
      </w:r>
      <w:proofErr w:type="spellStart"/>
      <w:r w:rsidR="003331D3" w:rsidRPr="0045200B">
        <w:rPr>
          <w:lang w:val="en-US"/>
        </w:rPr>
        <w:t>gpca</w:t>
      </w:r>
      <w:proofErr w:type="spellEnd"/>
      <w:r w:rsidR="003331D3" w:rsidRPr="0045200B">
        <w:t>.</w:t>
      </w:r>
      <w:proofErr w:type="spellStart"/>
      <w:r w:rsidR="003331D3" w:rsidRPr="0045200B">
        <w:rPr>
          <w:lang w:val="en-US"/>
        </w:rPr>
        <w:t>kz</w:t>
      </w:r>
      <w:proofErr w:type="spellEnd"/>
      <w:r w:rsidR="003331D3" w:rsidRPr="0045200B">
        <w:t>.</w:t>
      </w:r>
      <w:r w:rsidR="00C330F2" w:rsidRPr="0045200B">
        <w:t xml:space="preserve"> </w:t>
      </w:r>
    </w:p>
    <w:p w:rsidR="00FD0CEA" w:rsidRDefault="00FD0CEA" w:rsidP="00FD0CEA">
      <w:pPr>
        <w:pStyle w:val="a5"/>
        <w:tabs>
          <w:tab w:val="left" w:pos="851"/>
        </w:tabs>
        <w:spacing w:before="0" w:beforeAutospacing="0" w:after="0" w:afterAutospacing="0"/>
        <w:ind w:left="567"/>
        <w:jc w:val="both"/>
      </w:pP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6"/>
        <w:gridCol w:w="1134"/>
        <w:gridCol w:w="993"/>
        <w:gridCol w:w="1417"/>
        <w:gridCol w:w="1551"/>
      </w:tblGrid>
      <w:tr w:rsidR="00FE1C79" w:rsidRPr="00CF7996" w:rsidTr="007923DC">
        <w:trPr>
          <w:trHeight w:val="440"/>
          <w:jc w:val="center"/>
        </w:trPr>
        <w:tc>
          <w:tcPr>
            <w:tcW w:w="709" w:type="dxa"/>
            <w:noWrap/>
            <w:hideMark/>
          </w:tcPr>
          <w:p w:rsidR="00100CF2" w:rsidRDefault="00100CF2" w:rsidP="00FE1C79">
            <w:pPr>
              <w:jc w:val="center"/>
              <w:rPr>
                <w:b/>
                <w:color w:val="000000"/>
              </w:rPr>
            </w:pPr>
            <w:r>
              <w:rPr>
                <w:b/>
                <w:color w:val="000000"/>
              </w:rPr>
              <w:t>№</w:t>
            </w:r>
          </w:p>
          <w:p w:rsidR="00FE1C79" w:rsidRPr="00F356D6" w:rsidRDefault="00AE7EA6" w:rsidP="00FE1C79">
            <w:pPr>
              <w:jc w:val="center"/>
              <w:rPr>
                <w:b/>
                <w:color w:val="000000"/>
              </w:rPr>
            </w:pPr>
            <w:r w:rsidRPr="00F356D6">
              <w:rPr>
                <w:b/>
                <w:color w:val="000000"/>
              </w:rPr>
              <w:t>лота</w:t>
            </w:r>
          </w:p>
        </w:tc>
        <w:tc>
          <w:tcPr>
            <w:tcW w:w="4386" w:type="dxa"/>
            <w:hideMark/>
          </w:tcPr>
          <w:p w:rsidR="00AE7EA6" w:rsidRPr="00F356D6" w:rsidRDefault="00AE7EA6" w:rsidP="00CF7996">
            <w:pPr>
              <w:jc w:val="center"/>
              <w:rPr>
                <w:b/>
                <w:color w:val="000000"/>
              </w:rPr>
            </w:pPr>
            <w:r w:rsidRPr="00F356D6">
              <w:rPr>
                <w:b/>
                <w:color w:val="000000"/>
              </w:rPr>
              <w:t>Наименование</w:t>
            </w:r>
          </w:p>
        </w:tc>
        <w:tc>
          <w:tcPr>
            <w:tcW w:w="1134" w:type="dxa"/>
            <w:noWrap/>
            <w:hideMark/>
          </w:tcPr>
          <w:p w:rsidR="00AE7EA6" w:rsidRPr="00F356D6" w:rsidRDefault="00AE7EA6" w:rsidP="00CF7996">
            <w:pPr>
              <w:jc w:val="center"/>
              <w:rPr>
                <w:b/>
                <w:color w:val="000000"/>
              </w:rPr>
            </w:pPr>
            <w:r w:rsidRPr="00F356D6">
              <w:rPr>
                <w:b/>
                <w:color w:val="000000"/>
              </w:rPr>
              <w:t>Ед. изм.</w:t>
            </w:r>
          </w:p>
        </w:tc>
        <w:tc>
          <w:tcPr>
            <w:tcW w:w="993" w:type="dxa"/>
            <w:noWrap/>
            <w:hideMark/>
          </w:tcPr>
          <w:p w:rsidR="00AE7EA6" w:rsidRPr="00F356D6" w:rsidRDefault="00AE7EA6" w:rsidP="00CF7996">
            <w:pPr>
              <w:jc w:val="center"/>
              <w:rPr>
                <w:b/>
                <w:color w:val="000000"/>
              </w:rPr>
            </w:pPr>
            <w:r w:rsidRPr="00F356D6">
              <w:rPr>
                <w:b/>
                <w:color w:val="000000"/>
              </w:rPr>
              <w:t>Кол-во</w:t>
            </w:r>
          </w:p>
        </w:tc>
        <w:tc>
          <w:tcPr>
            <w:tcW w:w="1417" w:type="dxa"/>
            <w:noWrap/>
            <w:hideMark/>
          </w:tcPr>
          <w:p w:rsidR="00AE7EA6" w:rsidRPr="00F356D6" w:rsidRDefault="00E158DA" w:rsidP="00CF7996">
            <w:pPr>
              <w:jc w:val="center"/>
              <w:rPr>
                <w:b/>
                <w:color w:val="000000"/>
              </w:rPr>
            </w:pPr>
            <w:r w:rsidRPr="00F356D6">
              <w:rPr>
                <w:b/>
                <w:color w:val="000000"/>
              </w:rPr>
              <w:t>Ц</w:t>
            </w:r>
            <w:r w:rsidR="00AE7EA6" w:rsidRPr="00F356D6">
              <w:rPr>
                <w:b/>
                <w:color w:val="000000"/>
              </w:rPr>
              <w:t>ена</w:t>
            </w:r>
          </w:p>
        </w:tc>
        <w:tc>
          <w:tcPr>
            <w:tcW w:w="1551" w:type="dxa"/>
            <w:noWrap/>
            <w:hideMark/>
          </w:tcPr>
          <w:p w:rsidR="00AE7EA6" w:rsidRPr="00F356D6" w:rsidRDefault="00E158DA" w:rsidP="00CF7996">
            <w:pPr>
              <w:jc w:val="center"/>
              <w:rPr>
                <w:b/>
                <w:color w:val="000000"/>
              </w:rPr>
            </w:pPr>
            <w:r w:rsidRPr="00F356D6">
              <w:rPr>
                <w:b/>
                <w:color w:val="000000"/>
              </w:rPr>
              <w:t>С</w:t>
            </w:r>
            <w:r w:rsidR="00AE7EA6" w:rsidRPr="00F356D6">
              <w:rPr>
                <w:b/>
                <w:color w:val="000000"/>
              </w:rPr>
              <w:t>умма</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1</w:t>
            </w:r>
          </w:p>
        </w:tc>
        <w:tc>
          <w:tcPr>
            <w:tcW w:w="4386" w:type="dxa"/>
          </w:tcPr>
          <w:p w:rsidR="00100CF2" w:rsidRPr="00100CF2" w:rsidRDefault="00100CF2" w:rsidP="00100CF2">
            <w:pPr>
              <w:pStyle w:val="a9"/>
              <w:jc w:val="center"/>
              <w:rPr>
                <w:color w:val="000000"/>
                <w:sz w:val="22"/>
                <w:szCs w:val="22"/>
              </w:rPr>
            </w:pPr>
            <w:proofErr w:type="spellStart"/>
            <w:r w:rsidRPr="00100CF2">
              <w:rPr>
                <w:color w:val="000000"/>
                <w:sz w:val="22"/>
                <w:szCs w:val="22"/>
              </w:rPr>
              <w:t>Метилдопа</w:t>
            </w:r>
            <w:proofErr w:type="spellEnd"/>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Таблетка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27 000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67,06</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1 810 620,00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2</w:t>
            </w:r>
          </w:p>
        </w:tc>
        <w:tc>
          <w:tcPr>
            <w:tcW w:w="4386" w:type="dxa"/>
          </w:tcPr>
          <w:p w:rsidR="00100CF2" w:rsidRPr="00100CF2" w:rsidRDefault="00100CF2" w:rsidP="002E5AFE">
            <w:pPr>
              <w:jc w:val="center"/>
              <w:rPr>
                <w:color w:val="000000"/>
                <w:sz w:val="22"/>
                <w:szCs w:val="22"/>
              </w:rPr>
            </w:pPr>
            <w:r w:rsidRPr="00100CF2">
              <w:rPr>
                <w:color w:val="000000"/>
                <w:sz w:val="22"/>
                <w:szCs w:val="22"/>
              </w:rPr>
              <w:t xml:space="preserve">Капилляры </w:t>
            </w:r>
            <w:proofErr w:type="spellStart"/>
            <w:r w:rsidRPr="00100CF2">
              <w:rPr>
                <w:color w:val="000000"/>
                <w:sz w:val="22"/>
                <w:szCs w:val="22"/>
              </w:rPr>
              <w:t>гепаринизированные</w:t>
            </w:r>
            <w:proofErr w:type="spellEnd"/>
            <w:r w:rsidRPr="00100CF2">
              <w:rPr>
                <w:color w:val="000000"/>
                <w:sz w:val="22"/>
                <w:szCs w:val="22"/>
              </w:rPr>
              <w:t xml:space="preserve"> №250</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Упаковка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24</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72 500,00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1 740 000,00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3</w:t>
            </w:r>
          </w:p>
        </w:tc>
        <w:tc>
          <w:tcPr>
            <w:tcW w:w="4386" w:type="dxa"/>
          </w:tcPr>
          <w:p w:rsidR="00100CF2" w:rsidRPr="00100CF2" w:rsidRDefault="00100CF2" w:rsidP="00100CF2">
            <w:pPr>
              <w:jc w:val="center"/>
              <w:rPr>
                <w:color w:val="000000"/>
                <w:sz w:val="22"/>
                <w:szCs w:val="22"/>
              </w:rPr>
            </w:pPr>
            <w:r w:rsidRPr="00100CF2">
              <w:rPr>
                <w:color w:val="000000"/>
                <w:sz w:val="22"/>
                <w:szCs w:val="22"/>
              </w:rPr>
              <w:t>Медицинская термографическая пленка для общей рентгенографии</w:t>
            </w:r>
            <w:r>
              <w:rPr>
                <w:color w:val="000000"/>
                <w:sz w:val="22"/>
                <w:szCs w:val="22"/>
              </w:rPr>
              <w:t xml:space="preserve"> </w:t>
            </w:r>
            <w:r w:rsidRPr="00100CF2">
              <w:rPr>
                <w:color w:val="000000"/>
                <w:sz w:val="22"/>
                <w:szCs w:val="22"/>
              </w:rPr>
              <w:t>20,3*25,4см.</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Упаковка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8</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55 000,00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440 000,00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4</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Медицинская термографическая пленка для общей рентгенографии</w:t>
            </w:r>
            <w:r>
              <w:rPr>
                <w:color w:val="000000"/>
                <w:sz w:val="22"/>
                <w:szCs w:val="22"/>
              </w:rPr>
              <w:t xml:space="preserve"> </w:t>
            </w:r>
            <w:r w:rsidRPr="00100CF2">
              <w:rPr>
                <w:color w:val="000000"/>
                <w:sz w:val="22"/>
                <w:szCs w:val="22"/>
              </w:rPr>
              <w:t>35*43 см.</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Упаковка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8</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135 000,00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1 080 000,00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5</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 xml:space="preserve">Трубка </w:t>
            </w:r>
            <w:proofErr w:type="spellStart"/>
            <w:r w:rsidRPr="00100CF2">
              <w:rPr>
                <w:color w:val="000000"/>
                <w:sz w:val="22"/>
                <w:szCs w:val="22"/>
              </w:rPr>
              <w:t>эндотрахеальная</w:t>
            </w:r>
            <w:proofErr w:type="spellEnd"/>
            <w:r w:rsidRPr="00100CF2">
              <w:rPr>
                <w:color w:val="000000"/>
                <w:sz w:val="22"/>
                <w:szCs w:val="22"/>
              </w:rPr>
              <w:t xml:space="preserve"> без манжеты, размер 3,0</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300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337,00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101 100,00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6</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 xml:space="preserve">Трубка </w:t>
            </w:r>
            <w:proofErr w:type="spellStart"/>
            <w:r w:rsidRPr="00100CF2">
              <w:rPr>
                <w:color w:val="000000"/>
                <w:sz w:val="22"/>
                <w:szCs w:val="22"/>
              </w:rPr>
              <w:t>эндотрахеальная</w:t>
            </w:r>
            <w:proofErr w:type="spellEnd"/>
            <w:r w:rsidRPr="00100CF2">
              <w:rPr>
                <w:color w:val="000000"/>
                <w:sz w:val="22"/>
                <w:szCs w:val="22"/>
              </w:rPr>
              <w:t xml:space="preserve"> без манжеты, </w:t>
            </w:r>
            <w:r w:rsidRPr="00100CF2">
              <w:rPr>
                <w:color w:val="000000"/>
                <w:sz w:val="22"/>
                <w:szCs w:val="22"/>
              </w:rPr>
              <w:lastRenderedPageBreak/>
              <w:t>размер 3,5</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lastRenderedPageBreak/>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300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337,00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101 100,00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lastRenderedPageBreak/>
              <w:t>7</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 xml:space="preserve">Трубка </w:t>
            </w:r>
            <w:proofErr w:type="spellStart"/>
            <w:r w:rsidRPr="00100CF2">
              <w:rPr>
                <w:color w:val="000000"/>
                <w:sz w:val="22"/>
                <w:szCs w:val="22"/>
              </w:rPr>
              <w:t>эндотрахеальная</w:t>
            </w:r>
            <w:proofErr w:type="spellEnd"/>
            <w:r w:rsidRPr="00100CF2">
              <w:rPr>
                <w:color w:val="000000"/>
                <w:sz w:val="22"/>
                <w:szCs w:val="22"/>
              </w:rPr>
              <w:t xml:space="preserve"> без манжеты, размер 4,0</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90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337,00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30 330,00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8</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 xml:space="preserve">Трубка </w:t>
            </w:r>
            <w:proofErr w:type="spellStart"/>
            <w:r w:rsidRPr="00100CF2">
              <w:rPr>
                <w:color w:val="000000"/>
                <w:sz w:val="22"/>
                <w:szCs w:val="22"/>
              </w:rPr>
              <w:t>эндотрахеальная</w:t>
            </w:r>
            <w:proofErr w:type="spellEnd"/>
            <w:r w:rsidRPr="00100CF2">
              <w:rPr>
                <w:color w:val="000000"/>
                <w:sz w:val="22"/>
                <w:szCs w:val="22"/>
              </w:rPr>
              <w:t xml:space="preserve"> без манжеты, размер 4,5</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12</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337,00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4 044,00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9</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 xml:space="preserve"> Пакет самоклеющийся для упаковки медицинских инструментов</w:t>
            </w:r>
            <w:r>
              <w:rPr>
                <w:color w:val="000000"/>
                <w:sz w:val="22"/>
                <w:szCs w:val="22"/>
              </w:rPr>
              <w:t xml:space="preserve"> </w:t>
            </w:r>
            <w:r w:rsidRPr="00100CF2">
              <w:rPr>
                <w:color w:val="000000"/>
                <w:sz w:val="22"/>
                <w:szCs w:val="22"/>
              </w:rPr>
              <w:t>200*330 №100</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Упаковка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72</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5 450,00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392 400,00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10</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 xml:space="preserve"> Пакет самоклеющийся для упаковки медицинских инструментов</w:t>
            </w:r>
            <w:r>
              <w:rPr>
                <w:color w:val="000000"/>
                <w:sz w:val="22"/>
                <w:szCs w:val="22"/>
              </w:rPr>
              <w:t xml:space="preserve"> </w:t>
            </w:r>
            <w:r w:rsidRPr="00100CF2">
              <w:rPr>
                <w:color w:val="000000"/>
                <w:sz w:val="22"/>
                <w:szCs w:val="22"/>
              </w:rPr>
              <w:t>250*320 №100</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Упаковка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48</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7 060,00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338 880,00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11</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 xml:space="preserve"> Пакет самоклеющийся для упаковки медицинских инструментов</w:t>
            </w:r>
            <w:r>
              <w:rPr>
                <w:color w:val="000000"/>
                <w:sz w:val="22"/>
                <w:szCs w:val="22"/>
              </w:rPr>
              <w:t xml:space="preserve"> </w:t>
            </w:r>
            <w:r w:rsidRPr="00100CF2">
              <w:rPr>
                <w:color w:val="000000"/>
                <w:sz w:val="22"/>
                <w:szCs w:val="22"/>
              </w:rPr>
              <w:t>100*200 №100</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Упаковка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72</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2 400,00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172 800,00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12</w:t>
            </w:r>
          </w:p>
        </w:tc>
        <w:tc>
          <w:tcPr>
            <w:tcW w:w="4386" w:type="dxa"/>
          </w:tcPr>
          <w:p w:rsidR="00100CF2" w:rsidRPr="00100CF2" w:rsidRDefault="00100CF2" w:rsidP="00100CF2">
            <w:pPr>
              <w:pStyle w:val="a9"/>
              <w:jc w:val="center"/>
              <w:rPr>
                <w:color w:val="000000"/>
                <w:sz w:val="22"/>
                <w:szCs w:val="22"/>
              </w:rPr>
            </w:pPr>
            <w:r w:rsidRPr="00100CF2">
              <w:rPr>
                <w:color w:val="000000"/>
                <w:sz w:val="22"/>
                <w:szCs w:val="22"/>
              </w:rPr>
              <w:t xml:space="preserve"> Пакет самоклеющийся для упаковки медицинских инструментов</w:t>
            </w:r>
            <w:r>
              <w:rPr>
                <w:color w:val="000000"/>
                <w:sz w:val="22"/>
                <w:szCs w:val="22"/>
              </w:rPr>
              <w:t xml:space="preserve"> </w:t>
            </w:r>
            <w:r w:rsidRPr="00100CF2">
              <w:rPr>
                <w:color w:val="000000"/>
                <w:sz w:val="22"/>
                <w:szCs w:val="22"/>
              </w:rPr>
              <w:t>150*200 №100</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Упаковка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72</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3 750,00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270 000,00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rPr>
            </w:pPr>
            <w:r w:rsidRPr="00100CF2">
              <w:rPr>
                <w:color w:val="000000"/>
                <w:sz w:val="22"/>
                <w:szCs w:val="22"/>
              </w:rPr>
              <w:t>13</w:t>
            </w:r>
          </w:p>
        </w:tc>
        <w:tc>
          <w:tcPr>
            <w:tcW w:w="4386" w:type="dxa"/>
          </w:tcPr>
          <w:p w:rsidR="00100CF2" w:rsidRPr="00100CF2" w:rsidRDefault="00100CF2" w:rsidP="002E5AFE">
            <w:pPr>
              <w:pStyle w:val="a9"/>
              <w:jc w:val="center"/>
              <w:rPr>
                <w:rFonts w:eastAsia="MS Mincho"/>
                <w:sz w:val="22"/>
                <w:szCs w:val="22"/>
              </w:rPr>
            </w:pPr>
            <w:r w:rsidRPr="00100CF2">
              <w:rPr>
                <w:rFonts w:eastAsia="MS Mincho"/>
                <w:sz w:val="22"/>
                <w:szCs w:val="22"/>
              </w:rPr>
              <w:t>Тетрациклин</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Туба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1 000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477,92</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477 920,00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14</w:t>
            </w:r>
          </w:p>
        </w:tc>
        <w:tc>
          <w:tcPr>
            <w:tcW w:w="4386" w:type="dxa"/>
          </w:tcPr>
          <w:p w:rsidR="00100CF2" w:rsidRPr="00100CF2" w:rsidRDefault="00100CF2" w:rsidP="002E5AFE">
            <w:pPr>
              <w:pStyle w:val="a9"/>
              <w:jc w:val="center"/>
              <w:rPr>
                <w:rFonts w:eastAsia="MS Mincho"/>
                <w:sz w:val="22"/>
                <w:szCs w:val="22"/>
              </w:rPr>
            </w:pPr>
            <w:proofErr w:type="spellStart"/>
            <w:r w:rsidRPr="00100CF2">
              <w:rPr>
                <w:rFonts w:eastAsia="MS Mincho"/>
                <w:sz w:val="22"/>
                <w:szCs w:val="22"/>
              </w:rPr>
              <w:t>Пиперациллин</w:t>
            </w:r>
            <w:proofErr w:type="spellEnd"/>
            <w:r w:rsidRPr="00100CF2">
              <w:rPr>
                <w:rFonts w:eastAsia="MS Mincho"/>
                <w:sz w:val="22"/>
                <w:szCs w:val="22"/>
              </w:rPr>
              <w:t xml:space="preserve">, </w:t>
            </w:r>
            <w:proofErr w:type="spellStart"/>
            <w:r w:rsidRPr="00100CF2">
              <w:rPr>
                <w:rFonts w:eastAsia="MS Mincho"/>
                <w:sz w:val="22"/>
                <w:szCs w:val="22"/>
              </w:rPr>
              <w:t>тазобактам</w:t>
            </w:r>
            <w:proofErr w:type="spellEnd"/>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Флакон</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100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2 294,56</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229 456,00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15</w:t>
            </w:r>
          </w:p>
        </w:tc>
        <w:tc>
          <w:tcPr>
            <w:tcW w:w="4386" w:type="dxa"/>
          </w:tcPr>
          <w:p w:rsidR="00100CF2" w:rsidRPr="00100CF2" w:rsidRDefault="00100CF2" w:rsidP="002E5AFE">
            <w:pPr>
              <w:pStyle w:val="a9"/>
              <w:jc w:val="center"/>
              <w:rPr>
                <w:rFonts w:eastAsia="MS Mincho"/>
                <w:sz w:val="22"/>
                <w:szCs w:val="22"/>
              </w:rPr>
            </w:pPr>
            <w:proofErr w:type="spellStart"/>
            <w:r w:rsidRPr="00100CF2">
              <w:rPr>
                <w:rFonts w:eastAsia="MS Mincho"/>
                <w:sz w:val="22"/>
                <w:szCs w:val="22"/>
              </w:rPr>
              <w:t>Фитоменадион</w:t>
            </w:r>
            <w:proofErr w:type="spellEnd"/>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Ампула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3 000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132,74</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398 220,00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16</w:t>
            </w:r>
          </w:p>
        </w:tc>
        <w:tc>
          <w:tcPr>
            <w:tcW w:w="4386" w:type="dxa"/>
          </w:tcPr>
          <w:p w:rsidR="00100CF2" w:rsidRPr="00100CF2" w:rsidRDefault="00100CF2" w:rsidP="00100CF2">
            <w:pPr>
              <w:pStyle w:val="a9"/>
              <w:jc w:val="center"/>
              <w:rPr>
                <w:rFonts w:eastAsia="MS Mincho"/>
                <w:sz w:val="22"/>
                <w:szCs w:val="22"/>
              </w:rPr>
            </w:pPr>
            <w:r w:rsidRPr="00100CF2">
              <w:rPr>
                <w:rFonts w:eastAsia="MS Mincho"/>
                <w:sz w:val="22"/>
                <w:szCs w:val="22"/>
              </w:rPr>
              <w:t>Вода для инъекций</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Ампула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480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22,94</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10 011,20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17</w:t>
            </w:r>
          </w:p>
        </w:tc>
        <w:tc>
          <w:tcPr>
            <w:tcW w:w="4386" w:type="dxa"/>
          </w:tcPr>
          <w:p w:rsidR="00100CF2" w:rsidRPr="00100CF2" w:rsidRDefault="00100CF2" w:rsidP="00100CF2">
            <w:pPr>
              <w:pStyle w:val="a9"/>
              <w:jc w:val="center"/>
              <w:rPr>
                <w:rFonts w:eastAsia="MS Mincho"/>
                <w:sz w:val="22"/>
                <w:szCs w:val="22"/>
              </w:rPr>
            </w:pPr>
            <w:r w:rsidRPr="00100CF2">
              <w:rPr>
                <w:rFonts w:eastAsia="MS Mincho"/>
                <w:sz w:val="22"/>
                <w:szCs w:val="22"/>
              </w:rPr>
              <w:t>Кофеин-</w:t>
            </w:r>
            <w:proofErr w:type="spellStart"/>
            <w:r w:rsidRPr="00100CF2">
              <w:rPr>
                <w:rFonts w:eastAsia="MS Mincho"/>
                <w:sz w:val="22"/>
                <w:szCs w:val="22"/>
              </w:rPr>
              <w:t>бензоат</w:t>
            </w:r>
            <w:proofErr w:type="spellEnd"/>
            <w:r w:rsidRPr="00100CF2">
              <w:rPr>
                <w:rFonts w:eastAsia="MS Mincho"/>
                <w:sz w:val="22"/>
                <w:szCs w:val="22"/>
              </w:rPr>
              <w:t xml:space="preserve"> натрия</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Ампула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1 700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28,80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48 960,00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18</w:t>
            </w:r>
          </w:p>
        </w:tc>
        <w:tc>
          <w:tcPr>
            <w:tcW w:w="4386" w:type="dxa"/>
          </w:tcPr>
          <w:p w:rsidR="00100CF2" w:rsidRPr="00100CF2" w:rsidRDefault="00100CF2" w:rsidP="002E5AFE">
            <w:pPr>
              <w:pStyle w:val="a9"/>
              <w:jc w:val="center"/>
              <w:rPr>
                <w:rFonts w:eastAsia="MS Mincho"/>
                <w:sz w:val="22"/>
                <w:szCs w:val="22"/>
              </w:rPr>
            </w:pPr>
            <w:r w:rsidRPr="00100CF2">
              <w:rPr>
                <w:rFonts w:eastAsia="MS Mincho"/>
                <w:sz w:val="22"/>
                <w:szCs w:val="22"/>
              </w:rPr>
              <w:t>Система для ручной искусственной вентиляции легких (реанимационный дыхательный мешок типа «</w:t>
            </w:r>
            <w:proofErr w:type="spellStart"/>
            <w:r w:rsidRPr="00100CF2">
              <w:rPr>
                <w:rFonts w:eastAsia="MS Mincho"/>
                <w:sz w:val="22"/>
                <w:szCs w:val="22"/>
              </w:rPr>
              <w:t>Амбу</w:t>
            </w:r>
            <w:proofErr w:type="spellEnd"/>
            <w:r w:rsidRPr="00100CF2">
              <w:rPr>
                <w:rFonts w:eastAsia="MS Mincho"/>
                <w:sz w:val="22"/>
                <w:szCs w:val="22"/>
              </w:rPr>
              <w:t>» для новорожденных)</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130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12 891,00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1 675 830,00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19</w:t>
            </w:r>
          </w:p>
        </w:tc>
        <w:tc>
          <w:tcPr>
            <w:tcW w:w="4386" w:type="dxa"/>
          </w:tcPr>
          <w:p w:rsidR="00100CF2" w:rsidRPr="00100CF2" w:rsidRDefault="00100CF2" w:rsidP="002E5AFE">
            <w:pPr>
              <w:pStyle w:val="a9"/>
              <w:jc w:val="center"/>
              <w:rPr>
                <w:rFonts w:eastAsia="MS Mincho"/>
                <w:sz w:val="22"/>
                <w:szCs w:val="22"/>
              </w:rPr>
            </w:pPr>
            <w:r w:rsidRPr="00100CF2">
              <w:rPr>
                <w:rFonts w:eastAsia="MS Mincho"/>
                <w:sz w:val="22"/>
                <w:szCs w:val="22"/>
              </w:rPr>
              <w:t xml:space="preserve">Датчик </w:t>
            </w:r>
            <w:proofErr w:type="spellStart"/>
            <w:r w:rsidRPr="00100CF2">
              <w:rPr>
                <w:rFonts w:eastAsia="MS Mincho"/>
                <w:sz w:val="22"/>
                <w:szCs w:val="22"/>
              </w:rPr>
              <w:t>пульсоксиметрический</w:t>
            </w:r>
            <w:proofErr w:type="spellEnd"/>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3</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189 900,00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569 700,00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20</w:t>
            </w:r>
          </w:p>
        </w:tc>
        <w:tc>
          <w:tcPr>
            <w:tcW w:w="4386" w:type="dxa"/>
          </w:tcPr>
          <w:p w:rsidR="00100CF2" w:rsidRPr="00100CF2" w:rsidRDefault="00100CF2" w:rsidP="00100CF2">
            <w:pPr>
              <w:pStyle w:val="a9"/>
              <w:jc w:val="center"/>
              <w:rPr>
                <w:rFonts w:eastAsia="MS Mincho"/>
                <w:sz w:val="22"/>
                <w:szCs w:val="22"/>
              </w:rPr>
            </w:pPr>
            <w:r w:rsidRPr="00100CF2">
              <w:rPr>
                <w:rFonts w:eastAsia="MS Mincho"/>
                <w:sz w:val="22"/>
                <w:szCs w:val="22"/>
              </w:rPr>
              <w:t>Манжета НИАД 25*40</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10</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28 000,00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280 000,00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21</w:t>
            </w:r>
          </w:p>
        </w:tc>
        <w:tc>
          <w:tcPr>
            <w:tcW w:w="4386" w:type="dxa"/>
          </w:tcPr>
          <w:p w:rsidR="00100CF2" w:rsidRPr="00100CF2" w:rsidRDefault="00100CF2" w:rsidP="002E5AFE">
            <w:pPr>
              <w:pStyle w:val="a9"/>
              <w:jc w:val="center"/>
              <w:rPr>
                <w:rFonts w:eastAsia="MS Mincho"/>
                <w:sz w:val="22"/>
                <w:szCs w:val="22"/>
              </w:rPr>
            </w:pPr>
            <w:r w:rsidRPr="00100CF2">
              <w:rPr>
                <w:rFonts w:eastAsia="MS Mincho"/>
                <w:sz w:val="22"/>
                <w:szCs w:val="22"/>
              </w:rPr>
              <w:t>Манжета для полных женщин 33*45</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4</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32 000,00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128 000,00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22</w:t>
            </w:r>
          </w:p>
        </w:tc>
        <w:tc>
          <w:tcPr>
            <w:tcW w:w="4386" w:type="dxa"/>
          </w:tcPr>
          <w:p w:rsidR="00100CF2" w:rsidRPr="00100CF2" w:rsidRDefault="00100CF2" w:rsidP="00100CF2">
            <w:pPr>
              <w:pStyle w:val="a9"/>
              <w:jc w:val="center"/>
              <w:rPr>
                <w:rFonts w:eastAsia="MS Mincho"/>
                <w:sz w:val="22"/>
                <w:szCs w:val="22"/>
              </w:rPr>
            </w:pPr>
            <w:r w:rsidRPr="00100CF2">
              <w:rPr>
                <w:rFonts w:eastAsia="MS Mincho"/>
                <w:sz w:val="22"/>
                <w:szCs w:val="22"/>
              </w:rPr>
              <w:t>Манжета НИАД 33*45</w:t>
            </w:r>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4</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28 000,00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112 000,00</w:t>
            </w:r>
          </w:p>
        </w:tc>
      </w:tr>
      <w:tr w:rsidR="00100CF2" w:rsidRPr="00CF7996" w:rsidTr="007923DC">
        <w:trPr>
          <w:trHeight w:val="260"/>
          <w:jc w:val="center"/>
        </w:trPr>
        <w:tc>
          <w:tcPr>
            <w:tcW w:w="709" w:type="dxa"/>
          </w:tcPr>
          <w:p w:rsidR="00100CF2" w:rsidRPr="00100CF2" w:rsidRDefault="00100CF2" w:rsidP="00BB1BC7">
            <w:pPr>
              <w:jc w:val="center"/>
              <w:rPr>
                <w:color w:val="000000"/>
                <w:sz w:val="22"/>
                <w:szCs w:val="22"/>
                <w:lang w:val="kk-KZ"/>
              </w:rPr>
            </w:pPr>
            <w:r w:rsidRPr="00100CF2">
              <w:rPr>
                <w:color w:val="000000"/>
                <w:sz w:val="22"/>
                <w:szCs w:val="22"/>
                <w:lang w:val="kk-KZ"/>
              </w:rPr>
              <w:t>23</w:t>
            </w:r>
          </w:p>
        </w:tc>
        <w:tc>
          <w:tcPr>
            <w:tcW w:w="4386" w:type="dxa"/>
          </w:tcPr>
          <w:p w:rsidR="00100CF2" w:rsidRPr="00100CF2" w:rsidRDefault="00100CF2" w:rsidP="002E5AFE">
            <w:pPr>
              <w:pStyle w:val="a9"/>
              <w:jc w:val="center"/>
              <w:rPr>
                <w:rFonts w:eastAsia="MS Mincho"/>
                <w:sz w:val="22"/>
                <w:szCs w:val="22"/>
              </w:rPr>
            </w:pPr>
            <w:r w:rsidRPr="00100CF2">
              <w:rPr>
                <w:sz w:val="22"/>
                <w:szCs w:val="22"/>
              </w:rPr>
              <w:t xml:space="preserve">Набор </w:t>
            </w:r>
            <w:proofErr w:type="spellStart"/>
            <w:r w:rsidRPr="00100CF2">
              <w:rPr>
                <w:sz w:val="22"/>
                <w:szCs w:val="22"/>
              </w:rPr>
              <w:t>двухпросветного</w:t>
            </w:r>
            <w:proofErr w:type="spellEnd"/>
            <w:r w:rsidRPr="00100CF2">
              <w:rPr>
                <w:sz w:val="22"/>
                <w:szCs w:val="22"/>
              </w:rPr>
              <w:t xml:space="preserve"> катетера для катетеризации верхней полой вены по методу </w:t>
            </w:r>
            <w:proofErr w:type="spellStart"/>
            <w:r w:rsidRPr="00100CF2">
              <w:rPr>
                <w:sz w:val="22"/>
                <w:szCs w:val="22"/>
              </w:rPr>
              <w:t>Сельдингера</w:t>
            </w:r>
            <w:proofErr w:type="spellEnd"/>
          </w:p>
        </w:tc>
        <w:tc>
          <w:tcPr>
            <w:tcW w:w="1134" w:type="dxa"/>
            <w:shd w:val="clear" w:color="auto" w:fill="auto"/>
          </w:tcPr>
          <w:p w:rsidR="00100CF2" w:rsidRPr="00100CF2" w:rsidRDefault="00100CF2" w:rsidP="002E5AFE">
            <w:pPr>
              <w:jc w:val="center"/>
              <w:rPr>
                <w:color w:val="000000"/>
                <w:sz w:val="22"/>
                <w:szCs w:val="22"/>
              </w:rPr>
            </w:pPr>
            <w:r w:rsidRPr="00100CF2">
              <w:rPr>
                <w:color w:val="000000"/>
                <w:sz w:val="22"/>
                <w:szCs w:val="22"/>
              </w:rPr>
              <w:t>Штука</w:t>
            </w:r>
          </w:p>
        </w:tc>
        <w:tc>
          <w:tcPr>
            <w:tcW w:w="993" w:type="dxa"/>
            <w:shd w:val="clear" w:color="auto" w:fill="auto"/>
          </w:tcPr>
          <w:p w:rsidR="00100CF2" w:rsidRPr="00100CF2" w:rsidRDefault="00100CF2" w:rsidP="002E5AFE">
            <w:pPr>
              <w:pStyle w:val="a9"/>
              <w:jc w:val="center"/>
              <w:rPr>
                <w:color w:val="000000"/>
                <w:sz w:val="22"/>
                <w:szCs w:val="22"/>
              </w:rPr>
            </w:pPr>
            <w:r w:rsidRPr="00100CF2">
              <w:rPr>
                <w:color w:val="000000"/>
                <w:sz w:val="22"/>
                <w:szCs w:val="22"/>
              </w:rPr>
              <w:t>18</w:t>
            </w:r>
          </w:p>
        </w:tc>
        <w:tc>
          <w:tcPr>
            <w:tcW w:w="1417"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23 520,00</w:t>
            </w:r>
          </w:p>
        </w:tc>
        <w:tc>
          <w:tcPr>
            <w:tcW w:w="1551" w:type="dxa"/>
            <w:shd w:val="clear" w:color="auto" w:fill="auto"/>
          </w:tcPr>
          <w:p w:rsidR="00100CF2" w:rsidRPr="00100CF2" w:rsidRDefault="00100CF2" w:rsidP="002E5AFE">
            <w:pPr>
              <w:pStyle w:val="a9"/>
              <w:jc w:val="right"/>
              <w:rPr>
                <w:color w:val="000000"/>
                <w:sz w:val="22"/>
                <w:szCs w:val="22"/>
              </w:rPr>
            </w:pPr>
            <w:r w:rsidRPr="00100CF2">
              <w:rPr>
                <w:color w:val="000000"/>
                <w:sz w:val="22"/>
                <w:szCs w:val="22"/>
              </w:rPr>
              <w:t>423 360,00</w:t>
            </w:r>
          </w:p>
        </w:tc>
      </w:tr>
    </w:tbl>
    <w:p w:rsidR="000F0277" w:rsidRPr="009B6F1F" w:rsidRDefault="00F5301B" w:rsidP="009B6F1F">
      <w:pPr>
        <w:pStyle w:val="a5"/>
        <w:numPr>
          <w:ilvl w:val="0"/>
          <w:numId w:val="13"/>
        </w:numPr>
        <w:tabs>
          <w:tab w:val="left" w:pos="851"/>
        </w:tabs>
        <w:spacing w:before="0" w:beforeAutospacing="0" w:after="0" w:afterAutospacing="0"/>
        <w:ind w:left="0" w:firstLine="567"/>
        <w:jc w:val="both"/>
        <w:rPr>
          <w:sz w:val="25"/>
          <w:szCs w:val="25"/>
        </w:rPr>
      </w:pPr>
      <w:r w:rsidRPr="00D4477E">
        <w:rPr>
          <w:sz w:val="25"/>
          <w:szCs w:val="25"/>
        </w:rPr>
        <w:t>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4253"/>
        <w:gridCol w:w="1842"/>
      </w:tblGrid>
      <w:tr w:rsidR="0097434E" w:rsidRPr="00CF7996" w:rsidTr="00E16723">
        <w:trPr>
          <w:trHeight w:val="301"/>
        </w:trPr>
        <w:tc>
          <w:tcPr>
            <w:tcW w:w="709" w:type="dxa"/>
            <w:shd w:val="clear" w:color="000000" w:fill="FFFFFF"/>
            <w:noWrap/>
            <w:hideMark/>
          </w:tcPr>
          <w:p w:rsidR="0097434E" w:rsidRPr="00F356D6" w:rsidRDefault="0097434E" w:rsidP="00CF7996">
            <w:pPr>
              <w:jc w:val="center"/>
              <w:rPr>
                <w:b/>
                <w:color w:val="000000"/>
              </w:rPr>
            </w:pPr>
            <w:r w:rsidRPr="00F356D6">
              <w:rPr>
                <w:b/>
                <w:color w:val="000000"/>
              </w:rPr>
              <w:t>№</w:t>
            </w:r>
          </w:p>
          <w:p w:rsidR="0097434E" w:rsidRPr="00F356D6" w:rsidRDefault="0097434E" w:rsidP="00CF7996">
            <w:pPr>
              <w:jc w:val="center"/>
              <w:rPr>
                <w:b/>
                <w:color w:val="000000"/>
              </w:rPr>
            </w:pPr>
            <w:proofErr w:type="gramStart"/>
            <w:r w:rsidRPr="00F356D6">
              <w:rPr>
                <w:b/>
                <w:color w:val="000000"/>
              </w:rPr>
              <w:t>п</w:t>
            </w:r>
            <w:proofErr w:type="gramEnd"/>
            <w:r w:rsidRPr="00F356D6">
              <w:rPr>
                <w:b/>
                <w:color w:val="000000"/>
              </w:rPr>
              <w:t>/п</w:t>
            </w:r>
          </w:p>
        </w:tc>
        <w:tc>
          <w:tcPr>
            <w:tcW w:w="3402" w:type="dxa"/>
            <w:shd w:val="clear" w:color="000000" w:fill="FFFFFF"/>
            <w:hideMark/>
          </w:tcPr>
          <w:p w:rsidR="00D4477E" w:rsidRDefault="00E158DA" w:rsidP="00B16AEF">
            <w:pPr>
              <w:jc w:val="center"/>
              <w:rPr>
                <w:b/>
                <w:color w:val="000000"/>
              </w:rPr>
            </w:pPr>
            <w:r w:rsidRPr="00F356D6">
              <w:rPr>
                <w:b/>
                <w:color w:val="000000"/>
              </w:rPr>
              <w:t>Наименование потенциального поставщика</w:t>
            </w:r>
          </w:p>
          <w:p w:rsidR="00BA4F32" w:rsidRPr="00F356D6" w:rsidRDefault="00BA4F32" w:rsidP="00B16AEF">
            <w:pPr>
              <w:jc w:val="center"/>
              <w:rPr>
                <w:b/>
                <w:color w:val="000000"/>
              </w:rPr>
            </w:pPr>
          </w:p>
        </w:tc>
        <w:tc>
          <w:tcPr>
            <w:tcW w:w="4253" w:type="dxa"/>
            <w:shd w:val="clear" w:color="000000" w:fill="FFFFFF"/>
            <w:noWrap/>
            <w:hideMark/>
          </w:tcPr>
          <w:p w:rsidR="000F3603" w:rsidRPr="00F356D6" w:rsidRDefault="000F3603" w:rsidP="00E158DA">
            <w:pPr>
              <w:jc w:val="center"/>
              <w:rPr>
                <w:b/>
                <w:color w:val="000000"/>
              </w:rPr>
            </w:pPr>
            <w:r w:rsidRPr="00F356D6">
              <w:rPr>
                <w:b/>
                <w:color w:val="000000"/>
              </w:rPr>
              <w:t xml:space="preserve">Местонахождение </w:t>
            </w:r>
          </w:p>
          <w:p w:rsidR="0097434E" w:rsidRPr="00F356D6" w:rsidRDefault="00E158DA" w:rsidP="00E158DA">
            <w:pPr>
              <w:jc w:val="center"/>
              <w:rPr>
                <w:b/>
                <w:color w:val="000000"/>
              </w:rPr>
            </w:pPr>
            <w:r w:rsidRPr="00F356D6">
              <w:rPr>
                <w:b/>
                <w:color w:val="000000"/>
              </w:rPr>
              <w:t>потенциального поставщика</w:t>
            </w:r>
          </w:p>
        </w:tc>
        <w:tc>
          <w:tcPr>
            <w:tcW w:w="1842" w:type="dxa"/>
            <w:shd w:val="clear" w:color="000000" w:fill="FFFFFF"/>
            <w:hideMark/>
          </w:tcPr>
          <w:p w:rsidR="0097434E" w:rsidRPr="00F356D6" w:rsidRDefault="00646599" w:rsidP="00CF7996">
            <w:pPr>
              <w:jc w:val="center"/>
              <w:rPr>
                <w:b/>
                <w:color w:val="000000"/>
              </w:rPr>
            </w:pPr>
            <w:r w:rsidRPr="00F356D6">
              <w:rPr>
                <w:b/>
                <w:color w:val="000000"/>
              </w:rPr>
              <w:t>Дата и время регистрации</w:t>
            </w:r>
          </w:p>
        </w:tc>
      </w:tr>
      <w:tr w:rsidR="006D75C9" w:rsidRPr="00CF7996" w:rsidTr="00E16723">
        <w:trPr>
          <w:trHeight w:val="301"/>
        </w:trPr>
        <w:tc>
          <w:tcPr>
            <w:tcW w:w="709" w:type="dxa"/>
            <w:shd w:val="clear" w:color="000000" w:fill="FFFFFF"/>
            <w:noWrap/>
          </w:tcPr>
          <w:p w:rsidR="006D75C9" w:rsidRPr="00912A67" w:rsidRDefault="00535756" w:rsidP="00E158DA">
            <w:pPr>
              <w:jc w:val="center"/>
              <w:rPr>
                <w:color w:val="000000"/>
                <w:sz w:val="22"/>
                <w:szCs w:val="22"/>
              </w:rPr>
            </w:pPr>
            <w:r>
              <w:rPr>
                <w:color w:val="000000"/>
                <w:sz w:val="22"/>
                <w:szCs w:val="22"/>
              </w:rPr>
              <w:t>1</w:t>
            </w:r>
          </w:p>
        </w:tc>
        <w:tc>
          <w:tcPr>
            <w:tcW w:w="3402" w:type="dxa"/>
            <w:shd w:val="clear" w:color="000000" w:fill="FFFFFF"/>
          </w:tcPr>
          <w:p w:rsidR="006D75C9" w:rsidRPr="00FC41AA" w:rsidRDefault="00523299" w:rsidP="00D04418">
            <w:pPr>
              <w:jc w:val="center"/>
              <w:rPr>
                <w:color w:val="000000"/>
                <w:sz w:val="22"/>
                <w:szCs w:val="22"/>
              </w:rPr>
            </w:pPr>
            <w:r>
              <w:rPr>
                <w:color w:val="000000"/>
                <w:sz w:val="22"/>
                <w:szCs w:val="22"/>
              </w:rPr>
              <w:t>ТОО «</w:t>
            </w:r>
            <w:proofErr w:type="spellStart"/>
            <w:r>
              <w:rPr>
                <w:color w:val="000000"/>
                <w:sz w:val="22"/>
                <w:szCs w:val="22"/>
                <w:lang w:val="en-US"/>
              </w:rPr>
              <w:t>FlyMed</w:t>
            </w:r>
            <w:proofErr w:type="spellEnd"/>
            <w:r>
              <w:rPr>
                <w:color w:val="000000"/>
                <w:sz w:val="22"/>
                <w:szCs w:val="22"/>
                <w:lang w:val="en-US"/>
              </w:rPr>
              <w:t xml:space="preserve"> Group</w:t>
            </w:r>
            <w:r>
              <w:rPr>
                <w:color w:val="000000"/>
                <w:sz w:val="22"/>
                <w:szCs w:val="22"/>
              </w:rPr>
              <w:t>»</w:t>
            </w:r>
          </w:p>
        </w:tc>
        <w:tc>
          <w:tcPr>
            <w:tcW w:w="4253" w:type="dxa"/>
            <w:shd w:val="clear" w:color="000000" w:fill="FFFFFF"/>
            <w:noWrap/>
          </w:tcPr>
          <w:p w:rsidR="006D75C9" w:rsidRPr="00FC41AA" w:rsidRDefault="00474295" w:rsidP="00BA4F32">
            <w:pPr>
              <w:pStyle w:val="a5"/>
              <w:spacing w:before="0" w:beforeAutospacing="0" w:after="0" w:afterAutospacing="0"/>
              <w:jc w:val="center"/>
              <w:rPr>
                <w:color w:val="000000"/>
                <w:sz w:val="22"/>
                <w:szCs w:val="22"/>
              </w:rPr>
            </w:pPr>
            <w:r>
              <w:rPr>
                <w:color w:val="000000"/>
                <w:sz w:val="22"/>
                <w:szCs w:val="22"/>
              </w:rPr>
              <w:t xml:space="preserve">г. Астана, ул. </w:t>
            </w:r>
            <w:proofErr w:type="gramStart"/>
            <w:r>
              <w:rPr>
                <w:color w:val="000000"/>
                <w:sz w:val="22"/>
                <w:szCs w:val="22"/>
                <w:lang w:val="kk-KZ"/>
              </w:rPr>
              <w:t>Жұбан</w:t>
            </w:r>
            <w:proofErr w:type="gramEnd"/>
            <w:r>
              <w:rPr>
                <w:color w:val="000000"/>
                <w:sz w:val="22"/>
                <w:szCs w:val="22"/>
                <w:lang w:val="kk-KZ"/>
              </w:rPr>
              <w:t xml:space="preserve"> Молдағалиев</w:t>
            </w:r>
            <w:r>
              <w:rPr>
                <w:color w:val="000000"/>
                <w:sz w:val="22"/>
                <w:szCs w:val="22"/>
              </w:rPr>
              <w:t>, 4, 93</w:t>
            </w:r>
          </w:p>
        </w:tc>
        <w:tc>
          <w:tcPr>
            <w:tcW w:w="1842" w:type="dxa"/>
            <w:shd w:val="clear" w:color="000000" w:fill="FFFFFF"/>
          </w:tcPr>
          <w:p w:rsidR="00560FA4" w:rsidRDefault="00560FA4" w:rsidP="00560FA4">
            <w:pPr>
              <w:jc w:val="center"/>
              <w:rPr>
                <w:color w:val="000000"/>
                <w:sz w:val="22"/>
                <w:szCs w:val="22"/>
              </w:rPr>
            </w:pPr>
            <w:r>
              <w:rPr>
                <w:color w:val="000000"/>
                <w:sz w:val="22"/>
                <w:szCs w:val="22"/>
              </w:rPr>
              <w:t>27 июня 2023г.</w:t>
            </w:r>
          </w:p>
          <w:p w:rsidR="00560FA4" w:rsidRPr="00FC41AA" w:rsidRDefault="00560FA4" w:rsidP="00560FA4">
            <w:pPr>
              <w:jc w:val="center"/>
              <w:rPr>
                <w:color w:val="000000"/>
                <w:sz w:val="22"/>
                <w:szCs w:val="22"/>
              </w:rPr>
            </w:pPr>
            <w:r>
              <w:rPr>
                <w:color w:val="000000"/>
                <w:sz w:val="22"/>
                <w:szCs w:val="22"/>
              </w:rPr>
              <w:t>15.55 ч.</w:t>
            </w:r>
          </w:p>
        </w:tc>
      </w:tr>
      <w:tr w:rsidR="006D75C9" w:rsidRPr="00CF7996" w:rsidTr="00E16723">
        <w:trPr>
          <w:trHeight w:val="301"/>
        </w:trPr>
        <w:tc>
          <w:tcPr>
            <w:tcW w:w="709" w:type="dxa"/>
            <w:shd w:val="clear" w:color="000000" w:fill="FFFFFF"/>
            <w:noWrap/>
          </w:tcPr>
          <w:p w:rsidR="006D75C9" w:rsidRPr="00912A67" w:rsidRDefault="00535756" w:rsidP="00E158DA">
            <w:pPr>
              <w:jc w:val="center"/>
              <w:rPr>
                <w:color w:val="000000"/>
                <w:sz w:val="22"/>
                <w:szCs w:val="22"/>
              </w:rPr>
            </w:pPr>
            <w:r>
              <w:rPr>
                <w:color w:val="000000"/>
                <w:sz w:val="22"/>
                <w:szCs w:val="22"/>
              </w:rPr>
              <w:t>2</w:t>
            </w:r>
          </w:p>
        </w:tc>
        <w:tc>
          <w:tcPr>
            <w:tcW w:w="3402" w:type="dxa"/>
            <w:shd w:val="clear" w:color="000000" w:fill="FFFFFF"/>
          </w:tcPr>
          <w:p w:rsidR="006D75C9" w:rsidRPr="00FC41AA" w:rsidRDefault="006D3C6E" w:rsidP="007836D8">
            <w:pPr>
              <w:jc w:val="center"/>
              <w:rPr>
                <w:color w:val="000000"/>
                <w:sz w:val="22"/>
                <w:szCs w:val="22"/>
              </w:rPr>
            </w:pPr>
            <w:r w:rsidRPr="00FC41AA">
              <w:rPr>
                <w:color w:val="000000"/>
                <w:sz w:val="22"/>
                <w:szCs w:val="22"/>
              </w:rPr>
              <w:t>ТОО «</w:t>
            </w:r>
            <w:r w:rsidR="00B84793" w:rsidRPr="00FC41AA">
              <w:rPr>
                <w:color w:val="000000"/>
                <w:sz w:val="22"/>
                <w:szCs w:val="22"/>
                <w:lang w:val="en-US"/>
              </w:rPr>
              <w:t>SUNMEDICA</w:t>
            </w:r>
            <w:r w:rsidRPr="00FC41AA">
              <w:rPr>
                <w:color w:val="000000"/>
                <w:sz w:val="22"/>
                <w:szCs w:val="22"/>
              </w:rPr>
              <w:t>»</w:t>
            </w:r>
            <w:r w:rsidRPr="00FC41AA">
              <w:rPr>
                <w:color w:val="000000"/>
                <w:sz w:val="22"/>
                <w:szCs w:val="22"/>
                <w:lang w:val="en-US"/>
              </w:rPr>
              <w:t xml:space="preserve"> (</w:t>
            </w:r>
            <w:r w:rsidR="007836D8" w:rsidRPr="00FC41AA">
              <w:rPr>
                <w:color w:val="000000"/>
                <w:sz w:val="22"/>
                <w:szCs w:val="22"/>
              </w:rPr>
              <w:t>САНМЕДИКА</w:t>
            </w:r>
            <w:r w:rsidRPr="00FC41AA">
              <w:rPr>
                <w:color w:val="000000"/>
                <w:sz w:val="22"/>
                <w:szCs w:val="22"/>
              </w:rPr>
              <w:t>)</w:t>
            </w:r>
          </w:p>
        </w:tc>
        <w:tc>
          <w:tcPr>
            <w:tcW w:w="4253" w:type="dxa"/>
            <w:shd w:val="clear" w:color="000000" w:fill="FFFFFF"/>
            <w:noWrap/>
          </w:tcPr>
          <w:p w:rsidR="00D65F03" w:rsidRPr="00FC41AA" w:rsidRDefault="006D3C6E" w:rsidP="00BA4F32">
            <w:pPr>
              <w:pStyle w:val="a5"/>
              <w:spacing w:before="0" w:beforeAutospacing="0" w:after="0" w:afterAutospacing="0"/>
              <w:jc w:val="center"/>
              <w:rPr>
                <w:color w:val="000000"/>
                <w:sz w:val="22"/>
                <w:szCs w:val="22"/>
              </w:rPr>
            </w:pPr>
            <w:r w:rsidRPr="00FC41AA">
              <w:rPr>
                <w:color w:val="000000"/>
                <w:sz w:val="22"/>
                <w:szCs w:val="22"/>
              </w:rPr>
              <w:t>г</w:t>
            </w:r>
            <w:r w:rsidR="007836D8" w:rsidRPr="00FC41AA">
              <w:rPr>
                <w:color w:val="000000"/>
                <w:sz w:val="22"/>
                <w:szCs w:val="22"/>
              </w:rPr>
              <w:t xml:space="preserve">. Алматы, ул. </w:t>
            </w:r>
            <w:proofErr w:type="spellStart"/>
            <w:r w:rsidR="007836D8" w:rsidRPr="00FC41AA">
              <w:rPr>
                <w:color w:val="000000"/>
                <w:sz w:val="22"/>
                <w:szCs w:val="22"/>
              </w:rPr>
              <w:t>Кунаева</w:t>
            </w:r>
            <w:proofErr w:type="spellEnd"/>
            <w:r w:rsidR="007836D8" w:rsidRPr="00FC41AA">
              <w:rPr>
                <w:color w:val="000000"/>
                <w:sz w:val="22"/>
                <w:szCs w:val="22"/>
              </w:rPr>
              <w:t>, 21Б</w:t>
            </w:r>
            <w:r w:rsidRPr="00FC41AA">
              <w:rPr>
                <w:color w:val="000000"/>
                <w:sz w:val="22"/>
                <w:szCs w:val="22"/>
              </w:rPr>
              <w:t xml:space="preserve">, </w:t>
            </w:r>
            <w:r w:rsidR="007836D8" w:rsidRPr="00FC41AA">
              <w:rPr>
                <w:color w:val="000000"/>
                <w:sz w:val="22"/>
                <w:szCs w:val="22"/>
              </w:rPr>
              <w:t xml:space="preserve">офис </w:t>
            </w:r>
            <w:r w:rsidRPr="00FC41AA">
              <w:rPr>
                <w:color w:val="000000"/>
                <w:sz w:val="22"/>
                <w:szCs w:val="22"/>
              </w:rPr>
              <w:t>75</w:t>
            </w:r>
            <w:r w:rsidR="00B84793" w:rsidRPr="00FC41AA">
              <w:rPr>
                <w:color w:val="000000"/>
                <w:sz w:val="22"/>
                <w:szCs w:val="22"/>
              </w:rPr>
              <w:t>А</w:t>
            </w:r>
          </w:p>
        </w:tc>
        <w:tc>
          <w:tcPr>
            <w:tcW w:w="1842" w:type="dxa"/>
            <w:shd w:val="clear" w:color="000000" w:fill="FFFFFF"/>
          </w:tcPr>
          <w:p w:rsidR="00560FA4" w:rsidRDefault="00560FA4" w:rsidP="00560FA4">
            <w:pPr>
              <w:jc w:val="center"/>
              <w:rPr>
                <w:color w:val="000000"/>
                <w:sz w:val="22"/>
                <w:szCs w:val="22"/>
              </w:rPr>
            </w:pPr>
            <w:r>
              <w:rPr>
                <w:color w:val="000000"/>
                <w:sz w:val="22"/>
                <w:szCs w:val="22"/>
              </w:rPr>
              <w:t>29 июня 2023г.</w:t>
            </w:r>
          </w:p>
          <w:p w:rsidR="00001C1F" w:rsidRPr="00FC41AA" w:rsidRDefault="00560FA4" w:rsidP="00560FA4">
            <w:pPr>
              <w:jc w:val="center"/>
              <w:rPr>
                <w:color w:val="000000"/>
                <w:sz w:val="22"/>
                <w:szCs w:val="22"/>
              </w:rPr>
            </w:pPr>
            <w:r>
              <w:rPr>
                <w:color w:val="000000"/>
                <w:sz w:val="22"/>
                <w:szCs w:val="22"/>
              </w:rPr>
              <w:t>09.52 ч.</w:t>
            </w:r>
          </w:p>
        </w:tc>
      </w:tr>
      <w:tr w:rsidR="006D75C9" w:rsidRPr="00CF7996" w:rsidTr="00E16723">
        <w:trPr>
          <w:trHeight w:val="301"/>
        </w:trPr>
        <w:tc>
          <w:tcPr>
            <w:tcW w:w="709" w:type="dxa"/>
            <w:shd w:val="clear" w:color="000000" w:fill="FFFFFF"/>
            <w:noWrap/>
          </w:tcPr>
          <w:p w:rsidR="006D75C9" w:rsidRPr="00912A67" w:rsidRDefault="00535756" w:rsidP="00E158DA">
            <w:pPr>
              <w:jc w:val="center"/>
              <w:rPr>
                <w:color w:val="000000"/>
                <w:sz w:val="22"/>
                <w:szCs w:val="22"/>
              </w:rPr>
            </w:pPr>
            <w:r>
              <w:rPr>
                <w:color w:val="000000"/>
                <w:sz w:val="22"/>
                <w:szCs w:val="22"/>
              </w:rPr>
              <w:t>3</w:t>
            </w:r>
          </w:p>
        </w:tc>
        <w:tc>
          <w:tcPr>
            <w:tcW w:w="3402" w:type="dxa"/>
            <w:shd w:val="clear" w:color="000000" w:fill="FFFFFF"/>
          </w:tcPr>
          <w:p w:rsidR="006D75C9" w:rsidRPr="00535756" w:rsidRDefault="00535756" w:rsidP="00513799">
            <w:pPr>
              <w:jc w:val="center"/>
              <w:rPr>
                <w:color w:val="000000"/>
                <w:sz w:val="22"/>
                <w:szCs w:val="22"/>
              </w:rPr>
            </w:pPr>
            <w:r>
              <w:rPr>
                <w:color w:val="000000"/>
                <w:sz w:val="22"/>
                <w:szCs w:val="22"/>
              </w:rPr>
              <w:t>ИП «Инфинити сервис»</w:t>
            </w:r>
          </w:p>
        </w:tc>
        <w:tc>
          <w:tcPr>
            <w:tcW w:w="4253" w:type="dxa"/>
            <w:shd w:val="clear" w:color="000000" w:fill="FFFFFF"/>
            <w:noWrap/>
          </w:tcPr>
          <w:p w:rsidR="00D65F03" w:rsidRPr="00FC41AA" w:rsidRDefault="00A32BB7" w:rsidP="00474295">
            <w:pPr>
              <w:pStyle w:val="a5"/>
              <w:spacing w:before="0" w:beforeAutospacing="0" w:after="0" w:afterAutospacing="0"/>
              <w:jc w:val="center"/>
              <w:rPr>
                <w:color w:val="000000"/>
                <w:sz w:val="22"/>
                <w:szCs w:val="22"/>
              </w:rPr>
            </w:pPr>
            <w:r w:rsidRPr="00FC41AA">
              <w:rPr>
                <w:color w:val="000000"/>
                <w:sz w:val="22"/>
                <w:szCs w:val="22"/>
              </w:rPr>
              <w:t>г. Астана</w:t>
            </w:r>
            <w:r>
              <w:rPr>
                <w:color w:val="000000"/>
                <w:sz w:val="22"/>
                <w:szCs w:val="22"/>
              </w:rPr>
              <w:t xml:space="preserve">, ул. </w:t>
            </w:r>
            <w:proofErr w:type="spellStart"/>
            <w:r>
              <w:rPr>
                <w:color w:val="000000"/>
                <w:sz w:val="22"/>
                <w:szCs w:val="22"/>
              </w:rPr>
              <w:t>Улы</w:t>
            </w:r>
            <w:proofErr w:type="spellEnd"/>
            <w:r>
              <w:rPr>
                <w:color w:val="000000"/>
                <w:sz w:val="22"/>
                <w:szCs w:val="22"/>
              </w:rPr>
              <w:t xml:space="preserve"> дала, 11/2</w:t>
            </w:r>
            <w:r w:rsidR="00474295">
              <w:rPr>
                <w:color w:val="000000"/>
                <w:sz w:val="22"/>
                <w:szCs w:val="22"/>
              </w:rPr>
              <w:t>,</w:t>
            </w:r>
            <w:r>
              <w:rPr>
                <w:color w:val="000000"/>
                <w:sz w:val="22"/>
                <w:szCs w:val="22"/>
              </w:rPr>
              <w:t xml:space="preserve"> 6</w:t>
            </w:r>
          </w:p>
        </w:tc>
        <w:tc>
          <w:tcPr>
            <w:tcW w:w="1842" w:type="dxa"/>
            <w:shd w:val="clear" w:color="000000" w:fill="FFFFFF"/>
          </w:tcPr>
          <w:p w:rsidR="00560FA4" w:rsidRDefault="00560FA4" w:rsidP="00560FA4">
            <w:pPr>
              <w:jc w:val="center"/>
              <w:rPr>
                <w:color w:val="000000"/>
                <w:sz w:val="22"/>
                <w:szCs w:val="22"/>
              </w:rPr>
            </w:pPr>
            <w:r>
              <w:rPr>
                <w:color w:val="000000"/>
                <w:sz w:val="22"/>
                <w:szCs w:val="22"/>
              </w:rPr>
              <w:t>30 июня 2023г.</w:t>
            </w:r>
          </w:p>
          <w:p w:rsidR="00001C1F" w:rsidRPr="00FC41AA" w:rsidRDefault="00560FA4" w:rsidP="00560FA4">
            <w:pPr>
              <w:jc w:val="center"/>
              <w:rPr>
                <w:color w:val="000000"/>
                <w:sz w:val="22"/>
                <w:szCs w:val="22"/>
              </w:rPr>
            </w:pPr>
            <w:r>
              <w:rPr>
                <w:color w:val="000000"/>
                <w:sz w:val="22"/>
                <w:szCs w:val="22"/>
              </w:rPr>
              <w:t>12.08 ч.</w:t>
            </w:r>
          </w:p>
        </w:tc>
      </w:tr>
      <w:tr w:rsidR="00560FA4" w:rsidRPr="00CF7996" w:rsidTr="00E16723">
        <w:trPr>
          <w:trHeight w:val="301"/>
        </w:trPr>
        <w:tc>
          <w:tcPr>
            <w:tcW w:w="709" w:type="dxa"/>
            <w:shd w:val="clear" w:color="000000" w:fill="FFFFFF"/>
            <w:noWrap/>
          </w:tcPr>
          <w:p w:rsidR="00560FA4" w:rsidRDefault="00560FA4" w:rsidP="00E158DA">
            <w:pPr>
              <w:jc w:val="center"/>
              <w:rPr>
                <w:color w:val="000000"/>
                <w:sz w:val="22"/>
                <w:szCs w:val="22"/>
              </w:rPr>
            </w:pPr>
            <w:r>
              <w:rPr>
                <w:color w:val="000000"/>
                <w:sz w:val="22"/>
                <w:szCs w:val="22"/>
              </w:rPr>
              <w:t>4</w:t>
            </w:r>
          </w:p>
        </w:tc>
        <w:tc>
          <w:tcPr>
            <w:tcW w:w="3402" w:type="dxa"/>
            <w:shd w:val="clear" w:color="000000" w:fill="FFFFFF"/>
          </w:tcPr>
          <w:p w:rsidR="00560FA4" w:rsidRDefault="00560FA4" w:rsidP="00513799">
            <w:pPr>
              <w:jc w:val="center"/>
              <w:rPr>
                <w:color w:val="000000"/>
                <w:sz w:val="22"/>
                <w:szCs w:val="22"/>
              </w:rPr>
            </w:pPr>
            <w:r>
              <w:rPr>
                <w:color w:val="000000"/>
                <w:sz w:val="22"/>
                <w:szCs w:val="22"/>
              </w:rPr>
              <w:t>ТОО «Альянс»</w:t>
            </w:r>
          </w:p>
        </w:tc>
        <w:tc>
          <w:tcPr>
            <w:tcW w:w="4253" w:type="dxa"/>
            <w:shd w:val="clear" w:color="000000" w:fill="FFFFFF"/>
            <w:noWrap/>
          </w:tcPr>
          <w:p w:rsidR="00560FA4" w:rsidRPr="00FC41AA" w:rsidRDefault="00A32BB7" w:rsidP="00BA4F32">
            <w:pPr>
              <w:pStyle w:val="a5"/>
              <w:spacing w:before="0" w:beforeAutospacing="0" w:after="0" w:afterAutospacing="0"/>
              <w:jc w:val="center"/>
              <w:rPr>
                <w:color w:val="000000"/>
                <w:sz w:val="22"/>
                <w:szCs w:val="22"/>
              </w:rPr>
            </w:pPr>
            <w:r>
              <w:rPr>
                <w:color w:val="000000"/>
                <w:sz w:val="22"/>
                <w:szCs w:val="22"/>
              </w:rPr>
              <w:t xml:space="preserve">г. </w:t>
            </w:r>
            <w:proofErr w:type="spellStart"/>
            <w:r>
              <w:rPr>
                <w:color w:val="000000"/>
                <w:sz w:val="22"/>
                <w:szCs w:val="22"/>
              </w:rPr>
              <w:t>Усть-Каменогороск</w:t>
            </w:r>
            <w:proofErr w:type="spellEnd"/>
            <w:r>
              <w:rPr>
                <w:color w:val="000000"/>
                <w:sz w:val="22"/>
                <w:szCs w:val="22"/>
              </w:rPr>
              <w:t xml:space="preserve">, ул. Красина, 12/2 </w:t>
            </w:r>
          </w:p>
        </w:tc>
        <w:tc>
          <w:tcPr>
            <w:tcW w:w="1842" w:type="dxa"/>
            <w:shd w:val="clear" w:color="000000" w:fill="FFFFFF"/>
          </w:tcPr>
          <w:p w:rsidR="00560FA4" w:rsidRDefault="00560FA4" w:rsidP="00560FA4">
            <w:pPr>
              <w:jc w:val="center"/>
              <w:rPr>
                <w:color w:val="000000"/>
                <w:sz w:val="22"/>
                <w:szCs w:val="22"/>
              </w:rPr>
            </w:pPr>
            <w:r>
              <w:rPr>
                <w:color w:val="000000"/>
                <w:sz w:val="22"/>
                <w:szCs w:val="22"/>
              </w:rPr>
              <w:t>30 июня 2023г.</w:t>
            </w:r>
          </w:p>
          <w:p w:rsidR="00560FA4" w:rsidRDefault="00560FA4" w:rsidP="00560FA4">
            <w:pPr>
              <w:jc w:val="center"/>
              <w:rPr>
                <w:color w:val="000000"/>
                <w:sz w:val="22"/>
                <w:szCs w:val="22"/>
              </w:rPr>
            </w:pPr>
            <w:r>
              <w:rPr>
                <w:color w:val="000000"/>
                <w:sz w:val="22"/>
                <w:szCs w:val="22"/>
              </w:rPr>
              <w:t>15.49 ч.</w:t>
            </w:r>
          </w:p>
        </w:tc>
      </w:tr>
      <w:tr w:rsidR="00560FA4" w:rsidRPr="00CF7996" w:rsidTr="00E16723">
        <w:trPr>
          <w:trHeight w:val="301"/>
        </w:trPr>
        <w:tc>
          <w:tcPr>
            <w:tcW w:w="709" w:type="dxa"/>
            <w:shd w:val="clear" w:color="000000" w:fill="FFFFFF"/>
            <w:noWrap/>
          </w:tcPr>
          <w:p w:rsidR="00560FA4" w:rsidRDefault="00560FA4" w:rsidP="00E158DA">
            <w:pPr>
              <w:jc w:val="center"/>
              <w:rPr>
                <w:color w:val="000000"/>
                <w:sz w:val="22"/>
                <w:szCs w:val="22"/>
              </w:rPr>
            </w:pPr>
            <w:r>
              <w:rPr>
                <w:color w:val="000000"/>
                <w:sz w:val="22"/>
                <w:szCs w:val="22"/>
              </w:rPr>
              <w:t>5</w:t>
            </w:r>
          </w:p>
        </w:tc>
        <w:tc>
          <w:tcPr>
            <w:tcW w:w="3402" w:type="dxa"/>
            <w:shd w:val="clear" w:color="000000" w:fill="FFFFFF"/>
          </w:tcPr>
          <w:p w:rsidR="00560FA4" w:rsidRPr="00FC41AA" w:rsidRDefault="00560FA4" w:rsidP="002E5AFE">
            <w:pPr>
              <w:jc w:val="center"/>
              <w:rPr>
                <w:color w:val="000000"/>
                <w:sz w:val="22"/>
                <w:szCs w:val="22"/>
              </w:rPr>
            </w:pPr>
            <w:r w:rsidRPr="00FC41AA">
              <w:rPr>
                <w:color w:val="000000"/>
                <w:sz w:val="22"/>
                <w:szCs w:val="22"/>
              </w:rPr>
              <w:t>ТОО «АНГРОФАРМ-НС»</w:t>
            </w:r>
          </w:p>
        </w:tc>
        <w:tc>
          <w:tcPr>
            <w:tcW w:w="4253" w:type="dxa"/>
            <w:shd w:val="clear" w:color="000000" w:fill="FFFFFF"/>
            <w:noWrap/>
          </w:tcPr>
          <w:p w:rsidR="00560FA4" w:rsidRPr="00FC41AA" w:rsidRDefault="00560FA4" w:rsidP="002E5AFE">
            <w:pPr>
              <w:pStyle w:val="a5"/>
              <w:spacing w:before="0" w:beforeAutospacing="0" w:after="0" w:afterAutospacing="0"/>
              <w:jc w:val="center"/>
              <w:rPr>
                <w:color w:val="000000"/>
                <w:sz w:val="22"/>
                <w:szCs w:val="22"/>
              </w:rPr>
            </w:pPr>
            <w:r w:rsidRPr="00FC41AA">
              <w:rPr>
                <w:color w:val="000000"/>
                <w:sz w:val="22"/>
                <w:szCs w:val="22"/>
              </w:rPr>
              <w:t xml:space="preserve">г. Астана, пр. </w:t>
            </w:r>
            <w:r w:rsidRPr="00FC41AA">
              <w:rPr>
                <w:color w:val="000000"/>
                <w:sz w:val="22"/>
                <w:szCs w:val="22"/>
                <w:lang w:val="kk-KZ"/>
              </w:rPr>
              <w:t>Тауелсіздік, 12</w:t>
            </w:r>
            <w:r w:rsidRPr="00FC41AA">
              <w:rPr>
                <w:color w:val="000000"/>
                <w:sz w:val="22"/>
                <w:szCs w:val="22"/>
              </w:rPr>
              <w:t>/1, ВП-2</w:t>
            </w:r>
          </w:p>
        </w:tc>
        <w:tc>
          <w:tcPr>
            <w:tcW w:w="1842" w:type="dxa"/>
            <w:shd w:val="clear" w:color="000000" w:fill="FFFFFF"/>
          </w:tcPr>
          <w:p w:rsidR="00560FA4" w:rsidRDefault="00560FA4" w:rsidP="002E5AFE">
            <w:pPr>
              <w:jc w:val="center"/>
              <w:rPr>
                <w:color w:val="000000"/>
                <w:sz w:val="22"/>
                <w:szCs w:val="22"/>
              </w:rPr>
            </w:pPr>
            <w:r>
              <w:rPr>
                <w:color w:val="000000"/>
                <w:sz w:val="22"/>
                <w:szCs w:val="22"/>
              </w:rPr>
              <w:t>01 июля 2023г.</w:t>
            </w:r>
          </w:p>
          <w:p w:rsidR="00560FA4" w:rsidRPr="00FC41AA" w:rsidRDefault="00560FA4" w:rsidP="00560FA4">
            <w:pPr>
              <w:jc w:val="center"/>
              <w:rPr>
                <w:color w:val="000000"/>
                <w:sz w:val="22"/>
                <w:szCs w:val="22"/>
              </w:rPr>
            </w:pPr>
            <w:r>
              <w:rPr>
                <w:color w:val="000000"/>
                <w:sz w:val="22"/>
                <w:szCs w:val="22"/>
              </w:rPr>
              <w:t>09.53 ч.</w:t>
            </w:r>
          </w:p>
        </w:tc>
      </w:tr>
      <w:tr w:rsidR="00560FA4" w:rsidRPr="00CF7996" w:rsidTr="00E16723">
        <w:trPr>
          <w:trHeight w:val="301"/>
        </w:trPr>
        <w:tc>
          <w:tcPr>
            <w:tcW w:w="709" w:type="dxa"/>
            <w:shd w:val="clear" w:color="000000" w:fill="FFFFFF"/>
            <w:noWrap/>
          </w:tcPr>
          <w:p w:rsidR="00560FA4" w:rsidRDefault="00560FA4" w:rsidP="00E158DA">
            <w:pPr>
              <w:jc w:val="center"/>
              <w:rPr>
                <w:color w:val="000000"/>
                <w:sz w:val="22"/>
                <w:szCs w:val="22"/>
              </w:rPr>
            </w:pPr>
            <w:r>
              <w:rPr>
                <w:color w:val="000000"/>
                <w:sz w:val="22"/>
                <w:szCs w:val="22"/>
              </w:rPr>
              <w:t>6</w:t>
            </w:r>
          </w:p>
        </w:tc>
        <w:tc>
          <w:tcPr>
            <w:tcW w:w="3402" w:type="dxa"/>
            <w:shd w:val="clear" w:color="000000" w:fill="FFFFFF"/>
          </w:tcPr>
          <w:p w:rsidR="00560FA4" w:rsidRPr="00FC41AA" w:rsidRDefault="00560FA4" w:rsidP="002E5AFE">
            <w:pPr>
              <w:jc w:val="center"/>
              <w:rPr>
                <w:color w:val="000000"/>
                <w:sz w:val="22"/>
                <w:szCs w:val="22"/>
              </w:rPr>
            </w:pPr>
            <w:r>
              <w:rPr>
                <w:color w:val="000000"/>
                <w:sz w:val="22"/>
                <w:szCs w:val="22"/>
              </w:rPr>
              <w:t>ТОО «</w:t>
            </w:r>
            <w:r>
              <w:rPr>
                <w:color w:val="000000"/>
                <w:sz w:val="22"/>
                <w:szCs w:val="22"/>
                <w:lang w:val="en-US"/>
              </w:rPr>
              <w:t>Medical</w:t>
            </w:r>
            <w:r w:rsidRPr="00A32BB7">
              <w:rPr>
                <w:color w:val="000000"/>
                <w:sz w:val="22"/>
                <w:szCs w:val="22"/>
              </w:rPr>
              <w:t xml:space="preserve"> </w:t>
            </w:r>
            <w:r>
              <w:rPr>
                <w:color w:val="000000"/>
                <w:sz w:val="22"/>
                <w:szCs w:val="22"/>
                <w:lang w:val="en-US"/>
              </w:rPr>
              <w:t>Trade 14</w:t>
            </w:r>
            <w:r>
              <w:rPr>
                <w:color w:val="000000"/>
                <w:sz w:val="22"/>
                <w:szCs w:val="22"/>
              </w:rPr>
              <w:t>»</w:t>
            </w:r>
          </w:p>
        </w:tc>
        <w:tc>
          <w:tcPr>
            <w:tcW w:w="4253" w:type="dxa"/>
            <w:shd w:val="clear" w:color="000000" w:fill="FFFFFF"/>
            <w:noWrap/>
          </w:tcPr>
          <w:p w:rsidR="00560FA4" w:rsidRPr="00590713" w:rsidRDefault="00590713" w:rsidP="002E5AFE">
            <w:pPr>
              <w:pStyle w:val="a5"/>
              <w:spacing w:before="0" w:beforeAutospacing="0" w:after="0" w:afterAutospacing="0"/>
              <w:jc w:val="center"/>
              <w:rPr>
                <w:color w:val="000000"/>
                <w:sz w:val="22"/>
                <w:szCs w:val="22"/>
              </w:rPr>
            </w:pPr>
            <w:r>
              <w:rPr>
                <w:color w:val="000000"/>
                <w:sz w:val="22"/>
                <w:szCs w:val="22"/>
              </w:rPr>
              <w:t>г. Павлодар, ул.</w:t>
            </w:r>
            <w:r w:rsidR="0022155E">
              <w:rPr>
                <w:color w:val="000000"/>
                <w:sz w:val="22"/>
                <w:szCs w:val="22"/>
              </w:rPr>
              <w:t xml:space="preserve"> </w:t>
            </w:r>
            <w:r>
              <w:rPr>
                <w:color w:val="000000"/>
                <w:sz w:val="22"/>
                <w:szCs w:val="22"/>
                <w:lang w:val="kk-KZ"/>
              </w:rPr>
              <w:t>Қабдеш Нұркин</w:t>
            </w:r>
            <w:r>
              <w:rPr>
                <w:color w:val="000000"/>
                <w:sz w:val="22"/>
                <w:szCs w:val="22"/>
              </w:rPr>
              <w:t>, 104/13</w:t>
            </w:r>
          </w:p>
        </w:tc>
        <w:tc>
          <w:tcPr>
            <w:tcW w:w="1842" w:type="dxa"/>
            <w:shd w:val="clear" w:color="000000" w:fill="FFFFFF"/>
          </w:tcPr>
          <w:p w:rsidR="00560FA4" w:rsidRDefault="00560FA4" w:rsidP="00560FA4">
            <w:pPr>
              <w:jc w:val="center"/>
              <w:rPr>
                <w:color w:val="000000"/>
                <w:sz w:val="22"/>
                <w:szCs w:val="22"/>
              </w:rPr>
            </w:pPr>
            <w:r>
              <w:rPr>
                <w:color w:val="000000"/>
                <w:sz w:val="22"/>
                <w:szCs w:val="22"/>
              </w:rPr>
              <w:t>01 июля 2023г.</w:t>
            </w:r>
          </w:p>
          <w:p w:rsidR="00560FA4" w:rsidRDefault="00560FA4" w:rsidP="00560FA4">
            <w:pPr>
              <w:jc w:val="center"/>
              <w:rPr>
                <w:color w:val="000000"/>
                <w:sz w:val="22"/>
                <w:szCs w:val="22"/>
              </w:rPr>
            </w:pPr>
            <w:r w:rsidRPr="00590713">
              <w:rPr>
                <w:color w:val="000000"/>
                <w:sz w:val="22"/>
                <w:szCs w:val="22"/>
              </w:rPr>
              <w:t>10</w:t>
            </w:r>
            <w:r>
              <w:rPr>
                <w:color w:val="000000"/>
                <w:sz w:val="22"/>
                <w:szCs w:val="22"/>
              </w:rPr>
              <w:t>.</w:t>
            </w:r>
            <w:r w:rsidRPr="00590713">
              <w:rPr>
                <w:color w:val="000000"/>
                <w:sz w:val="22"/>
                <w:szCs w:val="22"/>
              </w:rPr>
              <w:t>15</w:t>
            </w:r>
            <w:r>
              <w:rPr>
                <w:color w:val="000000"/>
                <w:sz w:val="22"/>
                <w:szCs w:val="22"/>
              </w:rPr>
              <w:t xml:space="preserve"> ч.</w:t>
            </w:r>
          </w:p>
        </w:tc>
      </w:tr>
      <w:tr w:rsidR="00560FA4" w:rsidRPr="00CF7996" w:rsidTr="00E16723">
        <w:trPr>
          <w:trHeight w:val="301"/>
        </w:trPr>
        <w:tc>
          <w:tcPr>
            <w:tcW w:w="709" w:type="dxa"/>
            <w:shd w:val="clear" w:color="000000" w:fill="FFFFFF"/>
            <w:noWrap/>
          </w:tcPr>
          <w:p w:rsidR="00560FA4" w:rsidRPr="00590713" w:rsidRDefault="00560FA4" w:rsidP="00E158DA">
            <w:pPr>
              <w:jc w:val="center"/>
              <w:rPr>
                <w:color w:val="000000"/>
                <w:sz w:val="22"/>
                <w:szCs w:val="22"/>
              </w:rPr>
            </w:pPr>
            <w:r w:rsidRPr="00590713">
              <w:rPr>
                <w:color w:val="000000"/>
                <w:sz w:val="22"/>
                <w:szCs w:val="22"/>
              </w:rPr>
              <w:t>7</w:t>
            </w:r>
          </w:p>
        </w:tc>
        <w:tc>
          <w:tcPr>
            <w:tcW w:w="3402" w:type="dxa"/>
            <w:shd w:val="clear" w:color="000000" w:fill="FFFFFF"/>
          </w:tcPr>
          <w:p w:rsidR="00560FA4" w:rsidRPr="00560FA4" w:rsidRDefault="00560FA4" w:rsidP="002E5AFE">
            <w:pPr>
              <w:jc w:val="center"/>
              <w:rPr>
                <w:color w:val="000000"/>
                <w:sz w:val="22"/>
                <w:szCs w:val="22"/>
              </w:rPr>
            </w:pPr>
            <w:r>
              <w:rPr>
                <w:color w:val="000000"/>
                <w:sz w:val="22"/>
                <w:szCs w:val="22"/>
              </w:rPr>
              <w:t>ТОО «РОСФАРМА»</w:t>
            </w:r>
          </w:p>
        </w:tc>
        <w:tc>
          <w:tcPr>
            <w:tcW w:w="4253" w:type="dxa"/>
            <w:shd w:val="clear" w:color="000000" w:fill="FFFFFF"/>
            <w:noWrap/>
          </w:tcPr>
          <w:p w:rsidR="00560FA4" w:rsidRPr="00FC41AA" w:rsidRDefault="00AD06AA" w:rsidP="002E5AFE">
            <w:pPr>
              <w:pStyle w:val="a5"/>
              <w:spacing w:before="0" w:beforeAutospacing="0" w:after="0" w:afterAutospacing="0"/>
              <w:jc w:val="center"/>
              <w:rPr>
                <w:color w:val="000000"/>
                <w:sz w:val="22"/>
                <w:szCs w:val="22"/>
              </w:rPr>
            </w:pPr>
            <w:r w:rsidRPr="00FC41AA">
              <w:rPr>
                <w:color w:val="000000"/>
                <w:sz w:val="22"/>
                <w:szCs w:val="22"/>
              </w:rPr>
              <w:t>г. Астана</w:t>
            </w:r>
            <w:r>
              <w:rPr>
                <w:color w:val="000000"/>
                <w:sz w:val="22"/>
                <w:szCs w:val="22"/>
              </w:rPr>
              <w:t xml:space="preserve">, пер. </w:t>
            </w:r>
            <w:proofErr w:type="spellStart"/>
            <w:r>
              <w:rPr>
                <w:color w:val="000000"/>
                <w:sz w:val="22"/>
                <w:szCs w:val="22"/>
              </w:rPr>
              <w:t>Шынтас</w:t>
            </w:r>
            <w:proofErr w:type="spellEnd"/>
            <w:r>
              <w:rPr>
                <w:color w:val="000000"/>
                <w:sz w:val="22"/>
                <w:szCs w:val="22"/>
              </w:rPr>
              <w:t>, 2/1</w:t>
            </w:r>
          </w:p>
        </w:tc>
        <w:tc>
          <w:tcPr>
            <w:tcW w:w="1842" w:type="dxa"/>
            <w:shd w:val="clear" w:color="000000" w:fill="FFFFFF"/>
          </w:tcPr>
          <w:p w:rsidR="00560FA4" w:rsidRDefault="00560FA4" w:rsidP="00560FA4">
            <w:pPr>
              <w:jc w:val="center"/>
              <w:rPr>
                <w:color w:val="000000"/>
                <w:sz w:val="22"/>
                <w:szCs w:val="22"/>
              </w:rPr>
            </w:pPr>
            <w:r>
              <w:rPr>
                <w:color w:val="000000"/>
                <w:sz w:val="22"/>
                <w:szCs w:val="22"/>
              </w:rPr>
              <w:t>01 июля 2023г.</w:t>
            </w:r>
          </w:p>
          <w:p w:rsidR="00560FA4" w:rsidRDefault="00560FA4" w:rsidP="00560FA4">
            <w:pPr>
              <w:jc w:val="center"/>
              <w:rPr>
                <w:color w:val="000000"/>
                <w:sz w:val="22"/>
                <w:szCs w:val="22"/>
              </w:rPr>
            </w:pPr>
            <w:r>
              <w:rPr>
                <w:color w:val="000000"/>
                <w:sz w:val="22"/>
                <w:szCs w:val="22"/>
              </w:rPr>
              <w:t>12.12 ч.</w:t>
            </w:r>
          </w:p>
        </w:tc>
      </w:tr>
      <w:tr w:rsidR="00560FA4" w:rsidRPr="00CF7996" w:rsidTr="00E16723">
        <w:trPr>
          <w:trHeight w:val="301"/>
        </w:trPr>
        <w:tc>
          <w:tcPr>
            <w:tcW w:w="709" w:type="dxa"/>
            <w:shd w:val="clear" w:color="000000" w:fill="FFFFFF"/>
            <w:noWrap/>
          </w:tcPr>
          <w:p w:rsidR="00560FA4" w:rsidRPr="00560FA4" w:rsidRDefault="00560FA4" w:rsidP="00E158DA">
            <w:pPr>
              <w:jc w:val="center"/>
              <w:rPr>
                <w:color w:val="000000"/>
                <w:sz w:val="22"/>
                <w:szCs w:val="22"/>
              </w:rPr>
            </w:pPr>
            <w:r>
              <w:rPr>
                <w:color w:val="000000"/>
                <w:sz w:val="22"/>
                <w:szCs w:val="22"/>
              </w:rPr>
              <w:t>8</w:t>
            </w:r>
          </w:p>
        </w:tc>
        <w:tc>
          <w:tcPr>
            <w:tcW w:w="3402" w:type="dxa"/>
            <w:shd w:val="clear" w:color="000000" w:fill="FFFFFF"/>
          </w:tcPr>
          <w:p w:rsidR="00560FA4" w:rsidRDefault="00560FA4" w:rsidP="002E5AFE">
            <w:pPr>
              <w:jc w:val="center"/>
              <w:rPr>
                <w:color w:val="000000"/>
                <w:sz w:val="22"/>
                <w:szCs w:val="22"/>
              </w:rPr>
            </w:pPr>
            <w:r>
              <w:rPr>
                <w:color w:val="000000"/>
                <w:sz w:val="22"/>
                <w:szCs w:val="22"/>
              </w:rPr>
              <w:t>ТОО «</w:t>
            </w:r>
            <w:r>
              <w:rPr>
                <w:color w:val="000000"/>
                <w:sz w:val="22"/>
                <w:szCs w:val="22"/>
                <w:lang w:val="en-US"/>
              </w:rPr>
              <w:t>INKAR</w:t>
            </w:r>
            <w:r>
              <w:rPr>
                <w:color w:val="000000"/>
                <w:sz w:val="22"/>
                <w:szCs w:val="22"/>
              </w:rPr>
              <w:t>»</w:t>
            </w:r>
          </w:p>
        </w:tc>
        <w:tc>
          <w:tcPr>
            <w:tcW w:w="4253" w:type="dxa"/>
            <w:shd w:val="clear" w:color="000000" w:fill="FFFFFF"/>
            <w:noWrap/>
          </w:tcPr>
          <w:p w:rsidR="00560FA4" w:rsidRPr="00FC41AA" w:rsidRDefault="00C85374" w:rsidP="002E5AFE">
            <w:pPr>
              <w:pStyle w:val="a5"/>
              <w:spacing w:before="0" w:beforeAutospacing="0" w:after="0" w:afterAutospacing="0"/>
              <w:jc w:val="center"/>
              <w:rPr>
                <w:color w:val="000000"/>
                <w:sz w:val="22"/>
                <w:szCs w:val="22"/>
              </w:rPr>
            </w:pPr>
            <w:r w:rsidRPr="00FC41AA">
              <w:rPr>
                <w:color w:val="000000"/>
                <w:sz w:val="22"/>
                <w:szCs w:val="22"/>
              </w:rPr>
              <w:t>г. Алматы, пр. Сейфуллина, 404/67</w:t>
            </w:r>
          </w:p>
        </w:tc>
        <w:tc>
          <w:tcPr>
            <w:tcW w:w="1842" w:type="dxa"/>
            <w:shd w:val="clear" w:color="000000" w:fill="FFFFFF"/>
          </w:tcPr>
          <w:p w:rsidR="00560FA4" w:rsidRDefault="00560FA4" w:rsidP="00560FA4">
            <w:pPr>
              <w:jc w:val="center"/>
              <w:rPr>
                <w:color w:val="000000"/>
                <w:sz w:val="22"/>
                <w:szCs w:val="22"/>
              </w:rPr>
            </w:pPr>
            <w:r>
              <w:rPr>
                <w:color w:val="000000"/>
                <w:sz w:val="22"/>
                <w:szCs w:val="22"/>
              </w:rPr>
              <w:t>0</w:t>
            </w:r>
            <w:r w:rsidRPr="00AD06AA">
              <w:rPr>
                <w:color w:val="000000"/>
                <w:sz w:val="22"/>
                <w:szCs w:val="22"/>
              </w:rPr>
              <w:t>3</w:t>
            </w:r>
            <w:r>
              <w:rPr>
                <w:color w:val="000000"/>
                <w:sz w:val="22"/>
                <w:szCs w:val="22"/>
              </w:rPr>
              <w:t xml:space="preserve"> июля 2023г.</w:t>
            </w:r>
          </w:p>
          <w:p w:rsidR="00560FA4" w:rsidRDefault="00560FA4" w:rsidP="00560FA4">
            <w:pPr>
              <w:jc w:val="center"/>
              <w:rPr>
                <w:color w:val="000000"/>
                <w:sz w:val="22"/>
                <w:szCs w:val="22"/>
              </w:rPr>
            </w:pPr>
            <w:r w:rsidRPr="00AD06AA">
              <w:rPr>
                <w:color w:val="000000"/>
                <w:sz w:val="22"/>
                <w:szCs w:val="22"/>
              </w:rPr>
              <w:t>09</w:t>
            </w:r>
            <w:r>
              <w:rPr>
                <w:color w:val="000000"/>
                <w:sz w:val="22"/>
                <w:szCs w:val="22"/>
              </w:rPr>
              <w:t>.</w:t>
            </w:r>
            <w:r w:rsidRPr="00AD06AA">
              <w:rPr>
                <w:color w:val="000000"/>
                <w:sz w:val="22"/>
                <w:szCs w:val="22"/>
              </w:rPr>
              <w:t>35</w:t>
            </w:r>
            <w:r>
              <w:rPr>
                <w:color w:val="000000"/>
                <w:sz w:val="22"/>
                <w:szCs w:val="22"/>
              </w:rPr>
              <w:t xml:space="preserve"> ч.</w:t>
            </w:r>
          </w:p>
        </w:tc>
      </w:tr>
      <w:tr w:rsidR="00560FA4" w:rsidRPr="00CF7996" w:rsidTr="00E16723">
        <w:trPr>
          <w:trHeight w:val="301"/>
        </w:trPr>
        <w:tc>
          <w:tcPr>
            <w:tcW w:w="709" w:type="dxa"/>
            <w:shd w:val="clear" w:color="000000" w:fill="FFFFFF"/>
            <w:noWrap/>
          </w:tcPr>
          <w:p w:rsidR="00560FA4" w:rsidRPr="00AD06AA" w:rsidRDefault="00560FA4" w:rsidP="00E158DA">
            <w:pPr>
              <w:jc w:val="center"/>
              <w:rPr>
                <w:color w:val="000000"/>
                <w:sz w:val="22"/>
                <w:szCs w:val="22"/>
              </w:rPr>
            </w:pPr>
            <w:r w:rsidRPr="00AD06AA">
              <w:rPr>
                <w:color w:val="000000"/>
                <w:sz w:val="22"/>
                <w:szCs w:val="22"/>
              </w:rPr>
              <w:t>9</w:t>
            </w:r>
          </w:p>
        </w:tc>
        <w:tc>
          <w:tcPr>
            <w:tcW w:w="3402" w:type="dxa"/>
            <w:shd w:val="clear" w:color="000000" w:fill="FFFFFF"/>
          </w:tcPr>
          <w:p w:rsidR="00560FA4" w:rsidRPr="00FC41AA" w:rsidRDefault="00560FA4" w:rsidP="00513799">
            <w:pPr>
              <w:jc w:val="center"/>
              <w:rPr>
                <w:color w:val="000000"/>
                <w:sz w:val="22"/>
                <w:szCs w:val="22"/>
              </w:rPr>
            </w:pPr>
            <w:r w:rsidRPr="00FC41AA">
              <w:rPr>
                <w:color w:val="000000"/>
                <w:sz w:val="22"/>
                <w:szCs w:val="22"/>
              </w:rPr>
              <w:t>ТОО «</w:t>
            </w:r>
            <w:r w:rsidRPr="00FC41AA">
              <w:rPr>
                <w:color w:val="000000"/>
                <w:sz w:val="22"/>
                <w:szCs w:val="22"/>
                <w:lang w:val="en-US"/>
              </w:rPr>
              <w:t>FAM</w:t>
            </w:r>
            <w:r w:rsidRPr="00AD06AA">
              <w:rPr>
                <w:color w:val="000000"/>
                <w:sz w:val="22"/>
                <w:szCs w:val="22"/>
              </w:rPr>
              <w:t xml:space="preserve">. </w:t>
            </w:r>
            <w:r w:rsidRPr="00FC41AA">
              <w:rPr>
                <w:color w:val="000000"/>
                <w:sz w:val="22"/>
                <w:szCs w:val="22"/>
                <w:lang w:val="en-US"/>
              </w:rPr>
              <w:t>ALLIANCE</w:t>
            </w:r>
            <w:r w:rsidRPr="00FC41AA">
              <w:rPr>
                <w:color w:val="000000"/>
                <w:sz w:val="22"/>
                <w:szCs w:val="22"/>
              </w:rPr>
              <w:t>»</w:t>
            </w:r>
          </w:p>
        </w:tc>
        <w:tc>
          <w:tcPr>
            <w:tcW w:w="4253" w:type="dxa"/>
            <w:shd w:val="clear" w:color="000000" w:fill="FFFFFF"/>
            <w:noWrap/>
          </w:tcPr>
          <w:p w:rsidR="00560FA4" w:rsidRPr="00FC41AA" w:rsidRDefault="00560FA4" w:rsidP="00BA4F32">
            <w:pPr>
              <w:pStyle w:val="a5"/>
              <w:spacing w:before="0" w:beforeAutospacing="0" w:after="0" w:afterAutospacing="0"/>
              <w:jc w:val="center"/>
              <w:rPr>
                <w:color w:val="000000"/>
                <w:sz w:val="22"/>
                <w:szCs w:val="22"/>
              </w:rPr>
            </w:pPr>
            <w:r w:rsidRPr="00FC41AA">
              <w:rPr>
                <w:color w:val="000000"/>
                <w:sz w:val="22"/>
                <w:szCs w:val="22"/>
              </w:rPr>
              <w:t xml:space="preserve">г. Алматы, </w:t>
            </w:r>
            <w:proofErr w:type="spellStart"/>
            <w:r w:rsidRPr="00FC41AA">
              <w:rPr>
                <w:color w:val="000000"/>
                <w:sz w:val="22"/>
                <w:szCs w:val="22"/>
              </w:rPr>
              <w:t>мкр</w:t>
            </w:r>
            <w:proofErr w:type="spellEnd"/>
            <w:r w:rsidRPr="00FC41AA">
              <w:rPr>
                <w:color w:val="000000"/>
                <w:sz w:val="22"/>
                <w:szCs w:val="22"/>
              </w:rPr>
              <w:t xml:space="preserve">. </w:t>
            </w:r>
            <w:proofErr w:type="spellStart"/>
            <w:r w:rsidRPr="00FC41AA">
              <w:rPr>
                <w:color w:val="000000"/>
                <w:sz w:val="22"/>
                <w:szCs w:val="22"/>
              </w:rPr>
              <w:t>Коккайнар</w:t>
            </w:r>
            <w:proofErr w:type="spellEnd"/>
            <w:r w:rsidRPr="00FC41AA">
              <w:rPr>
                <w:color w:val="000000"/>
                <w:sz w:val="22"/>
                <w:szCs w:val="22"/>
              </w:rPr>
              <w:t xml:space="preserve">, </w:t>
            </w:r>
          </w:p>
          <w:p w:rsidR="00560FA4" w:rsidRPr="00FC41AA" w:rsidRDefault="00560FA4" w:rsidP="00BA4F32">
            <w:pPr>
              <w:pStyle w:val="a5"/>
              <w:spacing w:before="0" w:beforeAutospacing="0" w:after="0" w:afterAutospacing="0"/>
              <w:jc w:val="center"/>
              <w:rPr>
                <w:color w:val="000000"/>
                <w:sz w:val="22"/>
                <w:szCs w:val="22"/>
              </w:rPr>
            </w:pPr>
            <w:r w:rsidRPr="00FC41AA">
              <w:rPr>
                <w:color w:val="000000"/>
                <w:sz w:val="22"/>
                <w:szCs w:val="22"/>
              </w:rPr>
              <w:t xml:space="preserve">пер. </w:t>
            </w:r>
            <w:proofErr w:type="spellStart"/>
            <w:r w:rsidRPr="00FC41AA">
              <w:rPr>
                <w:color w:val="000000"/>
                <w:sz w:val="22"/>
                <w:szCs w:val="22"/>
              </w:rPr>
              <w:t>Жангелдина</w:t>
            </w:r>
            <w:proofErr w:type="spellEnd"/>
            <w:r w:rsidRPr="00FC41AA">
              <w:rPr>
                <w:color w:val="000000"/>
                <w:sz w:val="22"/>
                <w:szCs w:val="22"/>
              </w:rPr>
              <w:t>, 14</w:t>
            </w:r>
          </w:p>
        </w:tc>
        <w:tc>
          <w:tcPr>
            <w:tcW w:w="1842" w:type="dxa"/>
            <w:shd w:val="clear" w:color="000000" w:fill="FFFFFF"/>
          </w:tcPr>
          <w:p w:rsidR="00560FA4" w:rsidRDefault="00560FA4" w:rsidP="00560FA4">
            <w:pPr>
              <w:jc w:val="center"/>
              <w:rPr>
                <w:color w:val="000000"/>
                <w:sz w:val="22"/>
                <w:szCs w:val="22"/>
              </w:rPr>
            </w:pPr>
            <w:r>
              <w:rPr>
                <w:color w:val="000000"/>
                <w:sz w:val="22"/>
                <w:szCs w:val="22"/>
                <w:lang w:val="en-US"/>
              </w:rPr>
              <w:t>03</w:t>
            </w:r>
            <w:r>
              <w:rPr>
                <w:color w:val="000000"/>
                <w:sz w:val="22"/>
                <w:szCs w:val="22"/>
              </w:rPr>
              <w:t xml:space="preserve"> июля 2023г.</w:t>
            </w:r>
          </w:p>
          <w:p w:rsidR="00560FA4" w:rsidRPr="00FC41AA" w:rsidRDefault="00560FA4" w:rsidP="00560FA4">
            <w:pPr>
              <w:jc w:val="center"/>
              <w:rPr>
                <w:color w:val="000000"/>
                <w:sz w:val="22"/>
                <w:szCs w:val="22"/>
              </w:rPr>
            </w:pPr>
            <w:r>
              <w:rPr>
                <w:color w:val="000000"/>
                <w:sz w:val="22"/>
                <w:szCs w:val="22"/>
              </w:rPr>
              <w:t>11.15 ч.</w:t>
            </w:r>
          </w:p>
        </w:tc>
      </w:tr>
      <w:tr w:rsidR="00560FA4" w:rsidRPr="00CF7996" w:rsidTr="00E16723">
        <w:trPr>
          <w:trHeight w:val="301"/>
        </w:trPr>
        <w:tc>
          <w:tcPr>
            <w:tcW w:w="709" w:type="dxa"/>
            <w:shd w:val="clear" w:color="000000" w:fill="FFFFFF"/>
            <w:noWrap/>
          </w:tcPr>
          <w:p w:rsidR="00560FA4" w:rsidRPr="00912A67" w:rsidRDefault="00560FA4" w:rsidP="00E158DA">
            <w:pPr>
              <w:jc w:val="center"/>
              <w:rPr>
                <w:color w:val="000000"/>
                <w:sz w:val="22"/>
                <w:szCs w:val="22"/>
              </w:rPr>
            </w:pPr>
            <w:r>
              <w:rPr>
                <w:color w:val="000000"/>
                <w:sz w:val="22"/>
                <w:szCs w:val="22"/>
              </w:rPr>
              <w:t>10</w:t>
            </w:r>
          </w:p>
        </w:tc>
        <w:tc>
          <w:tcPr>
            <w:tcW w:w="3402" w:type="dxa"/>
            <w:shd w:val="clear" w:color="000000" w:fill="FFFFFF"/>
          </w:tcPr>
          <w:p w:rsidR="00560FA4" w:rsidRPr="00FC41AA" w:rsidRDefault="00560FA4" w:rsidP="00513799">
            <w:pPr>
              <w:jc w:val="center"/>
              <w:rPr>
                <w:color w:val="000000"/>
                <w:sz w:val="22"/>
                <w:szCs w:val="22"/>
              </w:rPr>
            </w:pPr>
            <w:r w:rsidRPr="00FC41AA">
              <w:rPr>
                <w:color w:val="000000"/>
                <w:sz w:val="22"/>
                <w:szCs w:val="22"/>
              </w:rPr>
              <w:t>ТОО «Формат НС»</w:t>
            </w:r>
          </w:p>
        </w:tc>
        <w:tc>
          <w:tcPr>
            <w:tcW w:w="4253" w:type="dxa"/>
            <w:shd w:val="clear" w:color="000000" w:fill="FFFFFF"/>
            <w:noWrap/>
          </w:tcPr>
          <w:p w:rsidR="00560FA4" w:rsidRPr="00FC41AA" w:rsidRDefault="00560FA4" w:rsidP="00BA4F32">
            <w:pPr>
              <w:pStyle w:val="a5"/>
              <w:spacing w:before="0" w:beforeAutospacing="0" w:after="0" w:afterAutospacing="0"/>
              <w:jc w:val="center"/>
              <w:rPr>
                <w:color w:val="000000"/>
                <w:sz w:val="22"/>
                <w:szCs w:val="22"/>
              </w:rPr>
            </w:pPr>
            <w:r w:rsidRPr="00FC41AA">
              <w:rPr>
                <w:color w:val="000000"/>
                <w:sz w:val="22"/>
                <w:szCs w:val="22"/>
              </w:rPr>
              <w:t xml:space="preserve">г. Астана, пр. </w:t>
            </w:r>
            <w:proofErr w:type="spellStart"/>
            <w:r w:rsidRPr="00FC41AA">
              <w:rPr>
                <w:color w:val="000000"/>
                <w:sz w:val="22"/>
                <w:szCs w:val="22"/>
              </w:rPr>
              <w:t>Сарыарка</w:t>
            </w:r>
            <w:proofErr w:type="spellEnd"/>
            <w:r w:rsidRPr="00FC41AA">
              <w:rPr>
                <w:color w:val="000000"/>
                <w:sz w:val="22"/>
                <w:szCs w:val="22"/>
              </w:rPr>
              <w:t>, 31/2, ВП-24</w:t>
            </w:r>
          </w:p>
        </w:tc>
        <w:tc>
          <w:tcPr>
            <w:tcW w:w="1842" w:type="dxa"/>
            <w:shd w:val="clear" w:color="000000" w:fill="FFFFFF"/>
          </w:tcPr>
          <w:p w:rsidR="00560FA4" w:rsidRDefault="00560FA4" w:rsidP="00560FA4">
            <w:pPr>
              <w:jc w:val="center"/>
              <w:rPr>
                <w:color w:val="000000"/>
                <w:sz w:val="22"/>
                <w:szCs w:val="22"/>
              </w:rPr>
            </w:pPr>
            <w:r>
              <w:rPr>
                <w:color w:val="000000"/>
                <w:sz w:val="22"/>
                <w:szCs w:val="22"/>
              </w:rPr>
              <w:t>03 июля 2023г.</w:t>
            </w:r>
          </w:p>
          <w:p w:rsidR="00560FA4" w:rsidRPr="00FC41AA" w:rsidRDefault="00560FA4" w:rsidP="00560FA4">
            <w:pPr>
              <w:jc w:val="center"/>
              <w:rPr>
                <w:color w:val="000000"/>
                <w:sz w:val="22"/>
                <w:szCs w:val="22"/>
              </w:rPr>
            </w:pPr>
            <w:r>
              <w:rPr>
                <w:color w:val="000000"/>
                <w:sz w:val="22"/>
                <w:szCs w:val="22"/>
              </w:rPr>
              <w:t>11.20 ч.</w:t>
            </w:r>
          </w:p>
        </w:tc>
      </w:tr>
      <w:tr w:rsidR="00560FA4" w:rsidRPr="00CF7996" w:rsidTr="00E16723">
        <w:trPr>
          <w:trHeight w:val="301"/>
        </w:trPr>
        <w:tc>
          <w:tcPr>
            <w:tcW w:w="709" w:type="dxa"/>
            <w:shd w:val="clear" w:color="000000" w:fill="FFFFFF"/>
            <w:noWrap/>
          </w:tcPr>
          <w:p w:rsidR="00560FA4" w:rsidRPr="00DE6872" w:rsidRDefault="00560FA4" w:rsidP="00E158DA">
            <w:pPr>
              <w:jc w:val="center"/>
              <w:rPr>
                <w:color w:val="000000"/>
                <w:sz w:val="22"/>
                <w:szCs w:val="22"/>
                <w:lang w:val="kk-KZ"/>
              </w:rPr>
            </w:pPr>
            <w:r>
              <w:rPr>
                <w:color w:val="000000"/>
                <w:sz w:val="22"/>
                <w:szCs w:val="22"/>
                <w:lang w:val="kk-KZ"/>
              </w:rPr>
              <w:t>11</w:t>
            </w:r>
          </w:p>
        </w:tc>
        <w:tc>
          <w:tcPr>
            <w:tcW w:w="3402" w:type="dxa"/>
            <w:shd w:val="clear" w:color="000000" w:fill="FFFFFF"/>
          </w:tcPr>
          <w:p w:rsidR="00560FA4" w:rsidRPr="00FC41AA" w:rsidRDefault="00560FA4" w:rsidP="00513799">
            <w:pPr>
              <w:jc w:val="center"/>
              <w:rPr>
                <w:color w:val="000000"/>
                <w:sz w:val="22"/>
                <w:szCs w:val="22"/>
              </w:rPr>
            </w:pPr>
            <w:r w:rsidRPr="00FC41AA">
              <w:rPr>
                <w:color w:val="000000"/>
                <w:sz w:val="22"/>
                <w:szCs w:val="22"/>
              </w:rPr>
              <w:t>ТОО «</w:t>
            </w:r>
            <w:proofErr w:type="spellStart"/>
            <w:r w:rsidRPr="00FC41AA">
              <w:rPr>
                <w:color w:val="000000"/>
                <w:sz w:val="22"/>
                <w:szCs w:val="22"/>
              </w:rPr>
              <w:t>Ренисан</w:t>
            </w:r>
            <w:proofErr w:type="spellEnd"/>
            <w:r w:rsidRPr="00FC41AA">
              <w:rPr>
                <w:color w:val="000000"/>
                <w:sz w:val="22"/>
                <w:szCs w:val="22"/>
              </w:rPr>
              <w:t>»</w:t>
            </w:r>
          </w:p>
        </w:tc>
        <w:tc>
          <w:tcPr>
            <w:tcW w:w="4253" w:type="dxa"/>
            <w:shd w:val="clear" w:color="000000" w:fill="FFFFFF"/>
            <w:noWrap/>
          </w:tcPr>
          <w:p w:rsidR="00560FA4" w:rsidRPr="00FC41AA" w:rsidRDefault="00560FA4" w:rsidP="00711876">
            <w:pPr>
              <w:pStyle w:val="a5"/>
              <w:spacing w:before="0" w:beforeAutospacing="0" w:after="0" w:afterAutospacing="0"/>
              <w:jc w:val="center"/>
              <w:rPr>
                <w:color w:val="000000"/>
                <w:sz w:val="22"/>
                <w:szCs w:val="22"/>
              </w:rPr>
            </w:pPr>
            <w:r w:rsidRPr="00FC41AA">
              <w:rPr>
                <w:color w:val="000000"/>
                <w:sz w:val="22"/>
                <w:szCs w:val="22"/>
              </w:rPr>
              <w:t>Западно-Казахстанская область, район</w:t>
            </w:r>
            <w:proofErr w:type="gramStart"/>
            <w:r w:rsidRPr="00FC41AA">
              <w:rPr>
                <w:color w:val="000000"/>
                <w:sz w:val="22"/>
                <w:szCs w:val="22"/>
              </w:rPr>
              <w:t xml:space="preserve"> Б</w:t>
            </w:r>
            <w:proofErr w:type="gramEnd"/>
            <w:r w:rsidRPr="00FC41AA">
              <w:rPr>
                <w:color w:val="000000"/>
                <w:sz w:val="22"/>
                <w:szCs w:val="22"/>
                <w:lang w:val="kk-KZ"/>
              </w:rPr>
              <w:t>әйтерек</w:t>
            </w:r>
            <w:r w:rsidRPr="00FC41AA">
              <w:rPr>
                <w:color w:val="000000"/>
                <w:sz w:val="22"/>
                <w:szCs w:val="22"/>
              </w:rPr>
              <w:t xml:space="preserve">, </w:t>
            </w:r>
            <w:proofErr w:type="spellStart"/>
            <w:r w:rsidRPr="00FC41AA">
              <w:rPr>
                <w:color w:val="000000"/>
                <w:sz w:val="22"/>
                <w:szCs w:val="22"/>
              </w:rPr>
              <w:t>Переметнинский</w:t>
            </w:r>
            <w:proofErr w:type="spellEnd"/>
            <w:r w:rsidRPr="00FC41AA">
              <w:rPr>
                <w:color w:val="000000"/>
                <w:sz w:val="22"/>
                <w:szCs w:val="22"/>
              </w:rPr>
              <w:t xml:space="preserve"> сельский округ, село Переметное, </w:t>
            </w:r>
          </w:p>
          <w:p w:rsidR="00560FA4" w:rsidRPr="00FC41AA" w:rsidRDefault="00560FA4" w:rsidP="00711876">
            <w:pPr>
              <w:pStyle w:val="a5"/>
              <w:spacing w:before="0" w:beforeAutospacing="0" w:after="0" w:afterAutospacing="0"/>
              <w:jc w:val="center"/>
              <w:rPr>
                <w:color w:val="000000"/>
                <w:sz w:val="22"/>
                <w:szCs w:val="22"/>
              </w:rPr>
            </w:pPr>
            <w:r w:rsidRPr="00FC41AA">
              <w:rPr>
                <w:color w:val="000000"/>
                <w:sz w:val="22"/>
                <w:szCs w:val="22"/>
              </w:rPr>
              <w:t>ул. Элеваторная, 25, кв. 1</w:t>
            </w:r>
          </w:p>
        </w:tc>
        <w:tc>
          <w:tcPr>
            <w:tcW w:w="1842" w:type="dxa"/>
            <w:shd w:val="clear" w:color="000000" w:fill="FFFFFF"/>
          </w:tcPr>
          <w:p w:rsidR="00560FA4" w:rsidRDefault="00560FA4" w:rsidP="00560FA4">
            <w:pPr>
              <w:jc w:val="center"/>
              <w:rPr>
                <w:color w:val="000000"/>
                <w:sz w:val="22"/>
                <w:szCs w:val="22"/>
              </w:rPr>
            </w:pPr>
            <w:r>
              <w:rPr>
                <w:color w:val="000000"/>
                <w:sz w:val="22"/>
                <w:szCs w:val="22"/>
              </w:rPr>
              <w:t>03 июля 2023г.</w:t>
            </w:r>
          </w:p>
          <w:p w:rsidR="00560FA4" w:rsidRPr="00FC41AA" w:rsidRDefault="00560FA4" w:rsidP="00560FA4">
            <w:pPr>
              <w:jc w:val="center"/>
              <w:rPr>
                <w:color w:val="000000"/>
                <w:sz w:val="22"/>
                <w:szCs w:val="22"/>
              </w:rPr>
            </w:pPr>
            <w:r>
              <w:rPr>
                <w:color w:val="000000"/>
                <w:sz w:val="22"/>
                <w:szCs w:val="22"/>
              </w:rPr>
              <w:t>11.50 ч.</w:t>
            </w:r>
          </w:p>
        </w:tc>
      </w:tr>
      <w:tr w:rsidR="00C85374" w:rsidRPr="00CF7996" w:rsidTr="00E16723">
        <w:trPr>
          <w:trHeight w:val="301"/>
        </w:trPr>
        <w:tc>
          <w:tcPr>
            <w:tcW w:w="709" w:type="dxa"/>
            <w:shd w:val="clear" w:color="000000" w:fill="FFFFFF"/>
            <w:noWrap/>
          </w:tcPr>
          <w:p w:rsidR="00C85374" w:rsidRDefault="00C85374" w:rsidP="00E158DA">
            <w:pPr>
              <w:jc w:val="center"/>
              <w:rPr>
                <w:color w:val="000000"/>
                <w:sz w:val="22"/>
                <w:szCs w:val="22"/>
                <w:lang w:val="kk-KZ"/>
              </w:rPr>
            </w:pPr>
            <w:r>
              <w:rPr>
                <w:color w:val="000000"/>
                <w:sz w:val="22"/>
                <w:szCs w:val="22"/>
                <w:lang w:val="kk-KZ"/>
              </w:rPr>
              <w:t>12</w:t>
            </w:r>
          </w:p>
        </w:tc>
        <w:tc>
          <w:tcPr>
            <w:tcW w:w="3402" w:type="dxa"/>
            <w:shd w:val="clear" w:color="000000" w:fill="FFFFFF"/>
          </w:tcPr>
          <w:p w:rsidR="00C85374" w:rsidRPr="00FC41AA" w:rsidRDefault="00C85374" w:rsidP="00513799">
            <w:pPr>
              <w:jc w:val="center"/>
              <w:rPr>
                <w:color w:val="000000"/>
                <w:sz w:val="22"/>
                <w:szCs w:val="22"/>
              </w:rPr>
            </w:pPr>
            <w:r>
              <w:rPr>
                <w:color w:val="000000"/>
                <w:sz w:val="22"/>
                <w:szCs w:val="22"/>
              </w:rPr>
              <w:t>ИП «</w:t>
            </w:r>
            <w:proofErr w:type="spellStart"/>
            <w:r>
              <w:rPr>
                <w:color w:val="000000"/>
                <w:sz w:val="22"/>
                <w:szCs w:val="22"/>
                <w:lang w:val="en-US"/>
              </w:rPr>
              <w:t>MedEx</w:t>
            </w:r>
            <w:proofErr w:type="spellEnd"/>
            <w:r w:rsidR="00582504">
              <w:rPr>
                <w:color w:val="000000"/>
                <w:sz w:val="22"/>
                <w:szCs w:val="22"/>
              </w:rPr>
              <w:t xml:space="preserve"> </w:t>
            </w:r>
            <w:r w:rsidR="005551AA">
              <w:rPr>
                <w:color w:val="000000"/>
                <w:sz w:val="22"/>
                <w:szCs w:val="22"/>
                <w:lang w:val="en-US"/>
              </w:rPr>
              <w:t>plus</w:t>
            </w:r>
            <w:r>
              <w:rPr>
                <w:color w:val="000000"/>
                <w:sz w:val="22"/>
                <w:szCs w:val="22"/>
              </w:rPr>
              <w:t>»</w:t>
            </w:r>
          </w:p>
        </w:tc>
        <w:tc>
          <w:tcPr>
            <w:tcW w:w="4253" w:type="dxa"/>
            <w:shd w:val="clear" w:color="000000" w:fill="FFFFFF"/>
            <w:noWrap/>
          </w:tcPr>
          <w:p w:rsidR="00C85374" w:rsidRPr="00FC41AA" w:rsidRDefault="00C85374" w:rsidP="00711876">
            <w:pPr>
              <w:pStyle w:val="a5"/>
              <w:spacing w:before="0" w:beforeAutospacing="0" w:after="0" w:afterAutospacing="0"/>
              <w:jc w:val="center"/>
              <w:rPr>
                <w:color w:val="000000"/>
                <w:sz w:val="22"/>
                <w:szCs w:val="22"/>
              </w:rPr>
            </w:pPr>
            <w:r>
              <w:rPr>
                <w:color w:val="000000"/>
                <w:sz w:val="22"/>
                <w:szCs w:val="22"/>
              </w:rPr>
              <w:t xml:space="preserve">г. Астана, пер. </w:t>
            </w:r>
            <w:proofErr w:type="spellStart"/>
            <w:r>
              <w:rPr>
                <w:color w:val="000000"/>
                <w:sz w:val="22"/>
                <w:szCs w:val="22"/>
              </w:rPr>
              <w:t>Балкаш</w:t>
            </w:r>
            <w:proofErr w:type="spellEnd"/>
            <w:r>
              <w:rPr>
                <w:color w:val="000000"/>
                <w:sz w:val="22"/>
                <w:szCs w:val="22"/>
              </w:rPr>
              <w:t>, 23</w:t>
            </w:r>
          </w:p>
        </w:tc>
        <w:tc>
          <w:tcPr>
            <w:tcW w:w="1842" w:type="dxa"/>
            <w:shd w:val="clear" w:color="000000" w:fill="FFFFFF"/>
          </w:tcPr>
          <w:p w:rsidR="00C85374" w:rsidRDefault="00C85374" w:rsidP="00C85374">
            <w:pPr>
              <w:jc w:val="center"/>
              <w:rPr>
                <w:color w:val="000000"/>
                <w:sz w:val="22"/>
                <w:szCs w:val="22"/>
              </w:rPr>
            </w:pPr>
            <w:r>
              <w:rPr>
                <w:color w:val="000000"/>
                <w:sz w:val="22"/>
                <w:szCs w:val="22"/>
              </w:rPr>
              <w:t>03 июля 2023г.</w:t>
            </w:r>
          </w:p>
          <w:p w:rsidR="00C85374" w:rsidRDefault="00C85374" w:rsidP="00C85374">
            <w:pPr>
              <w:jc w:val="center"/>
              <w:rPr>
                <w:color w:val="000000"/>
                <w:sz w:val="22"/>
                <w:szCs w:val="22"/>
              </w:rPr>
            </w:pPr>
            <w:r>
              <w:rPr>
                <w:color w:val="000000"/>
                <w:sz w:val="22"/>
                <w:szCs w:val="22"/>
              </w:rPr>
              <w:t>12.27 ч.</w:t>
            </w:r>
          </w:p>
        </w:tc>
      </w:tr>
    </w:tbl>
    <w:p w:rsidR="00F5301B" w:rsidRPr="000C4DA2" w:rsidRDefault="00D342CA" w:rsidP="00414958">
      <w:pPr>
        <w:ind w:firstLine="567"/>
        <w:jc w:val="both"/>
      </w:pPr>
      <w:r w:rsidRPr="000C4DA2">
        <w:lastRenderedPageBreak/>
        <w:t>3</w:t>
      </w:r>
      <w:r w:rsidR="004D5474" w:rsidRPr="000C4DA2">
        <w:t>.</w:t>
      </w:r>
      <w:r w:rsidR="00164E0E" w:rsidRPr="000C4DA2">
        <w:t xml:space="preserve"> </w:t>
      </w:r>
      <w:r w:rsidR="00F5301B" w:rsidRPr="000C4DA2">
        <w:t>Дата начала приема заявок:</w:t>
      </w:r>
      <w:r w:rsidR="002F54FC" w:rsidRPr="000C4DA2">
        <w:t xml:space="preserve"> </w:t>
      </w:r>
      <w:r w:rsidR="00E16723">
        <w:rPr>
          <w:lang w:val="kk-KZ"/>
        </w:rPr>
        <w:t>26</w:t>
      </w:r>
      <w:r w:rsidR="00DA3A34" w:rsidRPr="000C4DA2">
        <w:t xml:space="preserve"> </w:t>
      </w:r>
      <w:r w:rsidR="007E4952" w:rsidRPr="000C4DA2">
        <w:t xml:space="preserve">июня </w:t>
      </w:r>
      <w:r w:rsidR="009E6984" w:rsidRPr="000C4DA2">
        <w:t>202</w:t>
      </w:r>
      <w:r w:rsidR="00EF0EA6" w:rsidRPr="000C4DA2">
        <w:t>3</w:t>
      </w:r>
      <w:r w:rsidR="004954B1" w:rsidRPr="000C4DA2">
        <w:t xml:space="preserve"> года.</w:t>
      </w:r>
    </w:p>
    <w:p w:rsidR="00F5301B" w:rsidRPr="000C4DA2" w:rsidRDefault="00D342CA" w:rsidP="00414958">
      <w:pPr>
        <w:ind w:firstLine="567"/>
        <w:jc w:val="both"/>
      </w:pPr>
      <w:r w:rsidRPr="000C4DA2">
        <w:t>4</w:t>
      </w:r>
      <w:r w:rsidR="004D5474" w:rsidRPr="000C4DA2">
        <w:t>.</w:t>
      </w:r>
      <w:r w:rsidR="00BB7B4B" w:rsidRPr="000C4DA2">
        <w:t xml:space="preserve"> </w:t>
      </w:r>
      <w:r w:rsidR="00F5301B" w:rsidRPr="000C4DA2">
        <w:t>Дата окончания приема заявок</w:t>
      </w:r>
      <w:r w:rsidR="00685AC0" w:rsidRPr="000C4DA2">
        <w:t>:</w:t>
      </w:r>
      <w:r w:rsidR="002F54FC" w:rsidRPr="000C4DA2">
        <w:t xml:space="preserve"> </w:t>
      </w:r>
      <w:r w:rsidR="00E16723">
        <w:rPr>
          <w:lang w:val="kk-KZ"/>
        </w:rPr>
        <w:t>03</w:t>
      </w:r>
      <w:r w:rsidR="00DA3A34" w:rsidRPr="000C4DA2">
        <w:t xml:space="preserve"> </w:t>
      </w:r>
      <w:r w:rsidR="00E16723">
        <w:t>июл</w:t>
      </w:r>
      <w:r w:rsidR="00C74442" w:rsidRPr="000C4DA2">
        <w:t>я</w:t>
      </w:r>
      <w:r w:rsidR="00DA3A34" w:rsidRPr="000C4DA2">
        <w:t xml:space="preserve"> </w:t>
      </w:r>
      <w:r w:rsidR="00F5301B" w:rsidRPr="000C4DA2">
        <w:t>20</w:t>
      </w:r>
      <w:r w:rsidR="009E6984" w:rsidRPr="000C4DA2">
        <w:t>2</w:t>
      </w:r>
      <w:r w:rsidR="00EF0EA6" w:rsidRPr="000C4DA2">
        <w:t>3</w:t>
      </w:r>
      <w:r w:rsidR="004954B1" w:rsidRPr="000C4DA2">
        <w:t xml:space="preserve"> года.</w:t>
      </w:r>
    </w:p>
    <w:p w:rsidR="00F5301B" w:rsidRPr="000C4DA2" w:rsidRDefault="00D342CA" w:rsidP="00414958">
      <w:pPr>
        <w:ind w:firstLine="567"/>
        <w:jc w:val="both"/>
      </w:pPr>
      <w:r w:rsidRPr="000C4DA2">
        <w:t>5</w:t>
      </w:r>
      <w:r w:rsidR="001C7B19" w:rsidRPr="000C4DA2">
        <w:t>.</w:t>
      </w:r>
      <w:r w:rsidR="00ED0CFA" w:rsidRPr="000C4DA2">
        <w:t xml:space="preserve"> </w:t>
      </w:r>
      <w:r w:rsidR="001C7B19" w:rsidRPr="000C4DA2">
        <w:t>П</w:t>
      </w:r>
      <w:r w:rsidR="00F5301B" w:rsidRPr="000C4DA2">
        <w:t>еречень закупаемых</w:t>
      </w:r>
      <w:r w:rsidR="0059007F" w:rsidRPr="000C4DA2">
        <w:t xml:space="preserve"> </w:t>
      </w:r>
      <w:r w:rsidR="00CD4EA7" w:rsidRPr="000C4DA2">
        <w:t>лекарственных средств</w:t>
      </w:r>
      <w:r w:rsidR="000C4DA2">
        <w:t xml:space="preserve"> и медицинских изделий</w:t>
      </w:r>
      <w:r w:rsidR="002F54FC" w:rsidRPr="000C4DA2">
        <w:t xml:space="preserve">, </w:t>
      </w:r>
      <w:r w:rsidR="00552583" w:rsidRPr="000C4DA2">
        <w:t>указан в приложении</w:t>
      </w:r>
      <w:r w:rsidR="00F5301B" w:rsidRPr="000C4DA2">
        <w:t xml:space="preserve"> к настоящему протоколу.</w:t>
      </w:r>
    </w:p>
    <w:p w:rsidR="00827252" w:rsidRPr="000C4DA2" w:rsidRDefault="00D342CA" w:rsidP="00414958">
      <w:pPr>
        <w:ind w:firstLine="567"/>
        <w:jc w:val="both"/>
        <w:rPr>
          <w:color w:val="000000" w:themeColor="text1"/>
        </w:rPr>
      </w:pPr>
      <w:r w:rsidRPr="000C4DA2">
        <w:rPr>
          <w:lang w:val="kk-KZ"/>
        </w:rPr>
        <w:t>6</w:t>
      </w:r>
      <w:r w:rsidR="00827252" w:rsidRPr="000C4DA2">
        <w:rPr>
          <w:lang w:val="kk-KZ"/>
        </w:rPr>
        <w:t>.</w:t>
      </w:r>
      <w:r w:rsidR="00E158DA" w:rsidRPr="000C4DA2">
        <w:t xml:space="preserve"> Конверт</w:t>
      </w:r>
      <w:r w:rsidR="00DA3A34" w:rsidRPr="000C4DA2">
        <w:t>ы</w:t>
      </w:r>
      <w:r w:rsidR="00E158DA" w:rsidRPr="000C4DA2">
        <w:t xml:space="preserve"> с ценовым</w:t>
      </w:r>
      <w:r w:rsidR="00DA3A34" w:rsidRPr="000C4DA2">
        <w:t>и предложениями</w:t>
      </w:r>
      <w:r w:rsidR="00ED0CFA" w:rsidRPr="000C4DA2">
        <w:t xml:space="preserve"> </w:t>
      </w:r>
      <w:r w:rsidR="00DA3A34" w:rsidRPr="000C4DA2">
        <w:t>потенциальных поставщиков</w:t>
      </w:r>
      <w:r w:rsidR="00ED0CFA" w:rsidRPr="000C4DA2">
        <w:t xml:space="preserve"> </w:t>
      </w:r>
      <w:r w:rsidR="00E158DA" w:rsidRPr="000C4DA2">
        <w:t>был</w:t>
      </w:r>
      <w:r w:rsidR="00DA3A34" w:rsidRPr="000C4DA2">
        <w:t>и</w:t>
      </w:r>
      <w:r w:rsidR="003B2FE4" w:rsidRPr="000C4DA2">
        <w:t xml:space="preserve"> в</w:t>
      </w:r>
      <w:r w:rsidR="00E158DA" w:rsidRPr="000C4DA2">
        <w:t>скрыт</w:t>
      </w:r>
      <w:r w:rsidR="00DA3A34" w:rsidRPr="000C4DA2">
        <w:t>ы</w:t>
      </w:r>
      <w:r w:rsidR="003B2FE4" w:rsidRPr="000C4DA2">
        <w:rPr>
          <w:lang w:val="kk-KZ"/>
        </w:rPr>
        <w:t xml:space="preserve"> </w:t>
      </w:r>
      <w:r w:rsidR="00E16723">
        <w:rPr>
          <w:lang w:val="kk-KZ"/>
        </w:rPr>
        <w:t>03</w:t>
      </w:r>
      <w:r w:rsidR="00DA3A34" w:rsidRPr="000C4DA2">
        <w:rPr>
          <w:lang w:val="kk-KZ"/>
        </w:rPr>
        <w:t xml:space="preserve"> </w:t>
      </w:r>
      <w:r w:rsidR="00E16723">
        <w:rPr>
          <w:lang w:val="kk-KZ"/>
        </w:rPr>
        <w:t>июл</w:t>
      </w:r>
      <w:r w:rsidR="006D75C9" w:rsidRPr="000C4DA2">
        <w:rPr>
          <w:lang w:val="kk-KZ"/>
        </w:rPr>
        <w:t>я</w:t>
      </w:r>
      <w:r w:rsidR="00DA3A34" w:rsidRPr="000C4DA2">
        <w:rPr>
          <w:lang w:val="kk-KZ"/>
        </w:rPr>
        <w:t xml:space="preserve"> </w:t>
      </w:r>
      <w:r w:rsidR="00827252" w:rsidRPr="000C4DA2">
        <w:rPr>
          <w:color w:val="000000" w:themeColor="text1"/>
        </w:rPr>
        <w:t>20</w:t>
      </w:r>
      <w:r w:rsidR="009E6984" w:rsidRPr="000C4DA2">
        <w:rPr>
          <w:color w:val="000000" w:themeColor="text1"/>
        </w:rPr>
        <w:t>2</w:t>
      </w:r>
      <w:r w:rsidR="00F11D23" w:rsidRPr="000C4DA2">
        <w:rPr>
          <w:color w:val="000000" w:themeColor="text1"/>
        </w:rPr>
        <w:t>3</w:t>
      </w:r>
      <w:r w:rsidR="00E158DA" w:rsidRPr="000C4DA2">
        <w:rPr>
          <w:color w:val="000000" w:themeColor="text1"/>
        </w:rPr>
        <w:t xml:space="preserve"> г.</w:t>
      </w:r>
      <w:r w:rsidR="00827252" w:rsidRPr="000C4DA2">
        <w:rPr>
          <w:color w:val="000000" w:themeColor="text1"/>
        </w:rPr>
        <w:t>, информация о ценовых предложениях была оглашена всем присутствующим</w:t>
      </w:r>
      <w:r w:rsidR="00827252" w:rsidRPr="000C4DA2">
        <w:rPr>
          <w:color w:val="000000" w:themeColor="text1"/>
          <w:lang w:val="kk-KZ"/>
        </w:rPr>
        <w:t xml:space="preserve"> и указана в настоящем</w:t>
      </w:r>
      <w:r w:rsidR="003F1BF4" w:rsidRPr="000C4DA2">
        <w:rPr>
          <w:color w:val="000000" w:themeColor="text1"/>
          <w:lang w:val="kk-KZ"/>
        </w:rPr>
        <w:t xml:space="preserve"> протоколе</w:t>
      </w:r>
      <w:r w:rsidR="00827252" w:rsidRPr="000C4DA2">
        <w:rPr>
          <w:color w:val="000000" w:themeColor="text1"/>
        </w:rPr>
        <w:t>.</w:t>
      </w:r>
    </w:p>
    <w:p w:rsidR="00827252" w:rsidRPr="000C4DA2" w:rsidRDefault="00D342CA" w:rsidP="00414958">
      <w:pPr>
        <w:pStyle w:val="a5"/>
        <w:tabs>
          <w:tab w:val="left" w:pos="851"/>
        </w:tabs>
        <w:spacing w:before="0" w:beforeAutospacing="0" w:after="0" w:afterAutospacing="0"/>
        <w:ind w:firstLine="567"/>
        <w:jc w:val="both"/>
      </w:pPr>
      <w:r w:rsidRPr="000C4DA2">
        <w:t>7</w:t>
      </w:r>
      <w:r w:rsidR="00827252" w:rsidRPr="000C4DA2">
        <w:t xml:space="preserve">. </w:t>
      </w:r>
      <w:r w:rsidR="00BC2441" w:rsidRPr="000C4DA2">
        <w:t>Победителем признается потенциальный поставщик, предложивший наименьшее ценовое предложение</w:t>
      </w:r>
      <w:r w:rsidR="00827252" w:rsidRPr="000C4DA2">
        <w:t xml:space="preserve">, </w:t>
      </w:r>
      <w:r w:rsidR="00BC2441" w:rsidRPr="000C4DA2">
        <w:rPr>
          <w:lang w:val="kk-KZ"/>
        </w:rPr>
        <w:t xml:space="preserve">в соответствиии с </w:t>
      </w:r>
      <w:r w:rsidR="0046619F" w:rsidRPr="000C4DA2">
        <w:t>пункт</w:t>
      </w:r>
      <w:r w:rsidR="0046619F" w:rsidRPr="000C4DA2">
        <w:rPr>
          <w:lang w:val="kk-KZ"/>
        </w:rPr>
        <w:t>ом</w:t>
      </w:r>
      <w:r w:rsidR="00BC2441" w:rsidRPr="000C4DA2">
        <w:t xml:space="preserve"> </w:t>
      </w:r>
      <w:r w:rsidR="009B2F6E">
        <w:t>78</w:t>
      </w:r>
      <w:r w:rsidR="004954B1" w:rsidRPr="000C4DA2">
        <w:t xml:space="preserve"> </w:t>
      </w:r>
      <w:r w:rsidR="00B63C08" w:rsidRPr="000C4DA2">
        <w:t>Правил</w:t>
      </w:r>
      <w:r w:rsidR="00827252" w:rsidRPr="000C4DA2">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35"/>
        <w:gridCol w:w="1134"/>
        <w:gridCol w:w="851"/>
        <w:gridCol w:w="1275"/>
        <w:gridCol w:w="1418"/>
        <w:gridCol w:w="1981"/>
      </w:tblGrid>
      <w:tr w:rsidR="004A44C5" w:rsidRPr="00CF7996" w:rsidTr="001C2149">
        <w:trPr>
          <w:trHeight w:val="440"/>
          <w:jc w:val="center"/>
        </w:trPr>
        <w:tc>
          <w:tcPr>
            <w:tcW w:w="707" w:type="dxa"/>
            <w:noWrap/>
            <w:hideMark/>
          </w:tcPr>
          <w:p w:rsidR="004A44C5" w:rsidRPr="007D5605" w:rsidRDefault="004A44C5" w:rsidP="00CF7996">
            <w:pPr>
              <w:jc w:val="center"/>
              <w:rPr>
                <w:b/>
                <w:color w:val="000000"/>
                <w:sz w:val="22"/>
                <w:szCs w:val="22"/>
              </w:rPr>
            </w:pPr>
            <w:r w:rsidRPr="007D5605">
              <w:rPr>
                <w:b/>
                <w:color w:val="000000"/>
                <w:sz w:val="22"/>
                <w:szCs w:val="22"/>
              </w:rPr>
              <w:t>№ лота</w:t>
            </w:r>
          </w:p>
        </w:tc>
        <w:tc>
          <w:tcPr>
            <w:tcW w:w="2835" w:type="dxa"/>
            <w:hideMark/>
          </w:tcPr>
          <w:p w:rsidR="004A44C5" w:rsidRPr="007D5605" w:rsidRDefault="002C5A38" w:rsidP="002C5A38">
            <w:pPr>
              <w:jc w:val="center"/>
              <w:rPr>
                <w:b/>
                <w:color w:val="000000"/>
                <w:sz w:val="22"/>
                <w:szCs w:val="22"/>
              </w:rPr>
            </w:pPr>
            <w:r w:rsidRPr="007D5605">
              <w:rPr>
                <w:b/>
                <w:color w:val="000000"/>
                <w:sz w:val="22"/>
                <w:szCs w:val="22"/>
              </w:rPr>
              <w:t>Наименование</w:t>
            </w:r>
          </w:p>
        </w:tc>
        <w:tc>
          <w:tcPr>
            <w:tcW w:w="1134" w:type="dxa"/>
            <w:noWrap/>
            <w:hideMark/>
          </w:tcPr>
          <w:p w:rsidR="004A44C5" w:rsidRPr="007D5605" w:rsidRDefault="00973E0A" w:rsidP="00973E0A">
            <w:pPr>
              <w:jc w:val="center"/>
              <w:rPr>
                <w:b/>
                <w:color w:val="000000"/>
                <w:sz w:val="22"/>
                <w:szCs w:val="22"/>
              </w:rPr>
            </w:pPr>
            <w:r w:rsidRPr="007D5605">
              <w:rPr>
                <w:b/>
                <w:color w:val="000000"/>
                <w:sz w:val="22"/>
                <w:szCs w:val="22"/>
              </w:rPr>
              <w:t>Ед. изм.</w:t>
            </w:r>
          </w:p>
        </w:tc>
        <w:tc>
          <w:tcPr>
            <w:tcW w:w="851" w:type="dxa"/>
            <w:noWrap/>
            <w:hideMark/>
          </w:tcPr>
          <w:p w:rsidR="004A44C5" w:rsidRPr="007D5605" w:rsidRDefault="004A44C5" w:rsidP="00CF7996">
            <w:pPr>
              <w:jc w:val="center"/>
              <w:rPr>
                <w:b/>
                <w:color w:val="000000"/>
                <w:sz w:val="22"/>
                <w:szCs w:val="22"/>
              </w:rPr>
            </w:pPr>
            <w:r w:rsidRPr="007D5605">
              <w:rPr>
                <w:b/>
                <w:color w:val="000000"/>
                <w:sz w:val="22"/>
                <w:szCs w:val="22"/>
              </w:rPr>
              <w:t>Кол-во</w:t>
            </w:r>
          </w:p>
        </w:tc>
        <w:tc>
          <w:tcPr>
            <w:tcW w:w="1275" w:type="dxa"/>
            <w:noWrap/>
            <w:hideMark/>
          </w:tcPr>
          <w:p w:rsidR="004A44C5" w:rsidRPr="007D5605" w:rsidRDefault="004A44C5" w:rsidP="00CF7996">
            <w:pPr>
              <w:jc w:val="center"/>
              <w:rPr>
                <w:b/>
                <w:color w:val="000000"/>
                <w:sz w:val="22"/>
                <w:szCs w:val="22"/>
              </w:rPr>
            </w:pPr>
            <w:r w:rsidRPr="007D5605">
              <w:rPr>
                <w:b/>
                <w:color w:val="000000"/>
                <w:sz w:val="22"/>
                <w:szCs w:val="22"/>
              </w:rPr>
              <w:t>Цена, тенге</w:t>
            </w:r>
          </w:p>
        </w:tc>
        <w:tc>
          <w:tcPr>
            <w:tcW w:w="1418" w:type="dxa"/>
            <w:noWrap/>
            <w:hideMark/>
          </w:tcPr>
          <w:p w:rsidR="00074ECF" w:rsidRPr="007D5605" w:rsidRDefault="004A44C5" w:rsidP="00CF7996">
            <w:pPr>
              <w:jc w:val="center"/>
              <w:rPr>
                <w:b/>
                <w:color w:val="000000"/>
                <w:sz w:val="22"/>
                <w:szCs w:val="22"/>
              </w:rPr>
            </w:pPr>
            <w:r w:rsidRPr="007D5605">
              <w:rPr>
                <w:b/>
                <w:color w:val="000000"/>
                <w:sz w:val="22"/>
                <w:szCs w:val="22"/>
              </w:rPr>
              <w:t xml:space="preserve">Сумма, </w:t>
            </w:r>
          </w:p>
          <w:p w:rsidR="004A44C5" w:rsidRPr="007D5605" w:rsidRDefault="004A44C5" w:rsidP="00CF7996">
            <w:pPr>
              <w:jc w:val="center"/>
              <w:rPr>
                <w:b/>
                <w:color w:val="000000"/>
                <w:sz w:val="22"/>
                <w:szCs w:val="22"/>
              </w:rPr>
            </w:pPr>
            <w:r w:rsidRPr="007D5605">
              <w:rPr>
                <w:b/>
                <w:color w:val="000000"/>
                <w:sz w:val="22"/>
                <w:szCs w:val="22"/>
              </w:rPr>
              <w:t>тенге</w:t>
            </w:r>
          </w:p>
        </w:tc>
        <w:tc>
          <w:tcPr>
            <w:tcW w:w="1981" w:type="dxa"/>
          </w:tcPr>
          <w:p w:rsidR="00D4477E" w:rsidRPr="007D5605" w:rsidRDefault="00074ECF" w:rsidP="00B16AEF">
            <w:pPr>
              <w:jc w:val="center"/>
              <w:rPr>
                <w:b/>
                <w:color w:val="000000"/>
                <w:sz w:val="22"/>
                <w:szCs w:val="22"/>
              </w:rPr>
            </w:pPr>
            <w:r w:rsidRPr="007D5605">
              <w:rPr>
                <w:b/>
                <w:color w:val="000000"/>
                <w:sz w:val="22"/>
                <w:szCs w:val="22"/>
              </w:rPr>
              <w:t>Наименование потенциального поставщика</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rPr>
            </w:pPr>
            <w:r w:rsidRPr="00100CF2">
              <w:rPr>
                <w:color w:val="000000"/>
                <w:sz w:val="22"/>
                <w:szCs w:val="22"/>
              </w:rPr>
              <w:t>1</w:t>
            </w:r>
          </w:p>
        </w:tc>
        <w:tc>
          <w:tcPr>
            <w:tcW w:w="2835" w:type="dxa"/>
          </w:tcPr>
          <w:p w:rsidR="00100CF2" w:rsidRPr="00100CF2" w:rsidRDefault="00100CF2" w:rsidP="000125C8">
            <w:pPr>
              <w:pStyle w:val="a9"/>
              <w:jc w:val="center"/>
              <w:rPr>
                <w:color w:val="000000"/>
                <w:sz w:val="22"/>
                <w:szCs w:val="22"/>
              </w:rPr>
            </w:pPr>
            <w:proofErr w:type="spellStart"/>
            <w:r w:rsidRPr="00100CF2">
              <w:rPr>
                <w:color w:val="000000"/>
                <w:sz w:val="22"/>
                <w:szCs w:val="22"/>
              </w:rPr>
              <w:t>Метилдопа</w:t>
            </w:r>
            <w:proofErr w:type="spellEnd"/>
          </w:p>
        </w:tc>
        <w:tc>
          <w:tcPr>
            <w:tcW w:w="1134" w:type="dxa"/>
            <w:noWrap/>
          </w:tcPr>
          <w:p w:rsidR="00100CF2" w:rsidRPr="00100CF2" w:rsidRDefault="00100CF2" w:rsidP="002E5AFE">
            <w:pPr>
              <w:jc w:val="center"/>
              <w:rPr>
                <w:color w:val="000000"/>
                <w:sz w:val="22"/>
                <w:szCs w:val="22"/>
              </w:rPr>
            </w:pPr>
            <w:r w:rsidRPr="00100CF2">
              <w:rPr>
                <w:color w:val="000000"/>
                <w:sz w:val="22"/>
                <w:szCs w:val="22"/>
              </w:rPr>
              <w:t>Таблетка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27 000</w:t>
            </w:r>
          </w:p>
        </w:tc>
        <w:tc>
          <w:tcPr>
            <w:tcW w:w="1275" w:type="dxa"/>
            <w:noWrap/>
          </w:tcPr>
          <w:p w:rsidR="00100CF2" w:rsidRPr="00100CF2" w:rsidRDefault="000125C8" w:rsidP="00912A67">
            <w:pPr>
              <w:pStyle w:val="a9"/>
              <w:jc w:val="right"/>
              <w:rPr>
                <w:color w:val="000000"/>
                <w:sz w:val="22"/>
                <w:szCs w:val="22"/>
              </w:rPr>
            </w:pPr>
            <w:r>
              <w:rPr>
                <w:color w:val="000000"/>
                <w:sz w:val="22"/>
                <w:szCs w:val="22"/>
              </w:rPr>
              <w:t>53,49</w:t>
            </w:r>
          </w:p>
        </w:tc>
        <w:tc>
          <w:tcPr>
            <w:tcW w:w="1418" w:type="dxa"/>
            <w:noWrap/>
          </w:tcPr>
          <w:p w:rsidR="00100CF2" w:rsidRPr="00100CF2" w:rsidRDefault="000125C8" w:rsidP="00912A67">
            <w:pPr>
              <w:pStyle w:val="a9"/>
              <w:jc w:val="right"/>
              <w:rPr>
                <w:color w:val="000000"/>
                <w:sz w:val="22"/>
                <w:szCs w:val="22"/>
              </w:rPr>
            </w:pPr>
            <w:r>
              <w:rPr>
                <w:color w:val="000000"/>
                <w:sz w:val="22"/>
                <w:szCs w:val="22"/>
              </w:rPr>
              <w:t>1 444 230,00</w:t>
            </w:r>
          </w:p>
        </w:tc>
        <w:tc>
          <w:tcPr>
            <w:tcW w:w="1981" w:type="dxa"/>
          </w:tcPr>
          <w:p w:rsidR="00100CF2" w:rsidRPr="00100CF2" w:rsidRDefault="001C2149" w:rsidP="000B798E">
            <w:pPr>
              <w:jc w:val="center"/>
              <w:rPr>
                <w:color w:val="000000"/>
                <w:sz w:val="22"/>
                <w:szCs w:val="22"/>
              </w:rPr>
            </w:pPr>
            <w:r>
              <w:rPr>
                <w:color w:val="000000"/>
                <w:sz w:val="22"/>
                <w:szCs w:val="22"/>
              </w:rPr>
              <w:t>ТОО «</w:t>
            </w:r>
            <w:r>
              <w:rPr>
                <w:color w:val="000000"/>
                <w:sz w:val="22"/>
                <w:szCs w:val="22"/>
                <w:lang w:val="en-US"/>
              </w:rPr>
              <w:t>INKAR</w:t>
            </w:r>
            <w:r>
              <w:rPr>
                <w:color w:val="000000"/>
                <w:sz w:val="22"/>
                <w:szCs w:val="22"/>
              </w:rPr>
              <w:t>»</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rPr>
            </w:pPr>
            <w:r w:rsidRPr="00100CF2">
              <w:rPr>
                <w:color w:val="000000"/>
                <w:sz w:val="22"/>
                <w:szCs w:val="22"/>
              </w:rPr>
              <w:t>2</w:t>
            </w:r>
          </w:p>
        </w:tc>
        <w:tc>
          <w:tcPr>
            <w:tcW w:w="2835" w:type="dxa"/>
          </w:tcPr>
          <w:p w:rsidR="00100CF2" w:rsidRPr="00100CF2" w:rsidRDefault="00100CF2" w:rsidP="002E5AFE">
            <w:pPr>
              <w:jc w:val="center"/>
              <w:rPr>
                <w:color w:val="000000"/>
                <w:sz w:val="22"/>
                <w:szCs w:val="22"/>
              </w:rPr>
            </w:pPr>
            <w:r w:rsidRPr="00100CF2">
              <w:rPr>
                <w:color w:val="000000"/>
                <w:sz w:val="22"/>
                <w:szCs w:val="22"/>
              </w:rPr>
              <w:t xml:space="preserve">Капилляры </w:t>
            </w:r>
            <w:proofErr w:type="spellStart"/>
            <w:r w:rsidRPr="00100CF2">
              <w:rPr>
                <w:color w:val="000000"/>
                <w:sz w:val="22"/>
                <w:szCs w:val="22"/>
              </w:rPr>
              <w:t>гепаринизированные</w:t>
            </w:r>
            <w:proofErr w:type="spellEnd"/>
            <w:r w:rsidRPr="00100CF2">
              <w:rPr>
                <w:color w:val="000000"/>
                <w:sz w:val="22"/>
                <w:szCs w:val="22"/>
              </w:rPr>
              <w:t xml:space="preserve"> №250</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Упаковка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24</w:t>
            </w:r>
          </w:p>
        </w:tc>
        <w:tc>
          <w:tcPr>
            <w:tcW w:w="1275" w:type="dxa"/>
            <w:noWrap/>
          </w:tcPr>
          <w:p w:rsidR="00100CF2" w:rsidRPr="00100CF2" w:rsidRDefault="001C2149" w:rsidP="006D3C6E">
            <w:pPr>
              <w:pStyle w:val="a9"/>
              <w:jc w:val="right"/>
              <w:rPr>
                <w:color w:val="000000"/>
                <w:sz w:val="22"/>
                <w:szCs w:val="22"/>
              </w:rPr>
            </w:pPr>
            <w:r>
              <w:rPr>
                <w:color w:val="000000"/>
                <w:sz w:val="22"/>
                <w:szCs w:val="22"/>
              </w:rPr>
              <w:t>72 500,00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1 740 000,00</w:t>
            </w:r>
          </w:p>
        </w:tc>
        <w:tc>
          <w:tcPr>
            <w:tcW w:w="1981" w:type="dxa"/>
          </w:tcPr>
          <w:p w:rsidR="00100CF2" w:rsidRPr="00100CF2" w:rsidRDefault="001C2149" w:rsidP="000B798E">
            <w:pPr>
              <w:jc w:val="center"/>
              <w:rPr>
                <w:color w:val="000000"/>
                <w:sz w:val="22"/>
                <w:szCs w:val="22"/>
              </w:rPr>
            </w:pPr>
            <w:r>
              <w:rPr>
                <w:color w:val="000000"/>
                <w:sz w:val="22"/>
                <w:szCs w:val="22"/>
              </w:rPr>
              <w:t>ТОО «</w:t>
            </w:r>
            <w:proofErr w:type="spellStart"/>
            <w:r>
              <w:rPr>
                <w:color w:val="000000"/>
                <w:sz w:val="22"/>
                <w:szCs w:val="22"/>
                <w:lang w:val="en-US"/>
              </w:rPr>
              <w:t>FlyMed</w:t>
            </w:r>
            <w:proofErr w:type="spellEnd"/>
            <w:r>
              <w:rPr>
                <w:color w:val="000000"/>
                <w:sz w:val="22"/>
                <w:szCs w:val="22"/>
                <w:lang w:val="en-US"/>
              </w:rPr>
              <w:t xml:space="preserve"> Group</w:t>
            </w:r>
            <w:r>
              <w:rPr>
                <w:color w:val="000000"/>
                <w:sz w:val="22"/>
                <w:szCs w:val="22"/>
              </w:rPr>
              <w:t>»</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rPr>
            </w:pPr>
            <w:r>
              <w:rPr>
                <w:color w:val="000000"/>
                <w:sz w:val="22"/>
                <w:szCs w:val="22"/>
              </w:rPr>
              <w:t>5</w:t>
            </w:r>
          </w:p>
        </w:tc>
        <w:tc>
          <w:tcPr>
            <w:tcW w:w="2835" w:type="dxa"/>
          </w:tcPr>
          <w:p w:rsidR="00100CF2" w:rsidRPr="00100CF2" w:rsidRDefault="00100CF2" w:rsidP="002E5AFE">
            <w:pPr>
              <w:pStyle w:val="a9"/>
              <w:jc w:val="center"/>
              <w:rPr>
                <w:color w:val="000000"/>
                <w:sz w:val="22"/>
                <w:szCs w:val="22"/>
              </w:rPr>
            </w:pPr>
            <w:r w:rsidRPr="00100CF2">
              <w:rPr>
                <w:color w:val="000000"/>
                <w:sz w:val="22"/>
                <w:szCs w:val="22"/>
              </w:rPr>
              <w:t xml:space="preserve">Трубка </w:t>
            </w:r>
            <w:proofErr w:type="spellStart"/>
            <w:r w:rsidRPr="00100CF2">
              <w:rPr>
                <w:color w:val="000000"/>
                <w:sz w:val="22"/>
                <w:szCs w:val="22"/>
              </w:rPr>
              <w:t>эндотрахеальная</w:t>
            </w:r>
            <w:proofErr w:type="spellEnd"/>
            <w:r w:rsidRPr="00100CF2">
              <w:rPr>
                <w:color w:val="000000"/>
                <w:sz w:val="22"/>
                <w:szCs w:val="22"/>
              </w:rPr>
              <w:t xml:space="preserve"> </w:t>
            </w:r>
          </w:p>
          <w:p w:rsidR="00100CF2" w:rsidRPr="00100CF2" w:rsidRDefault="00100CF2" w:rsidP="002E5AFE">
            <w:pPr>
              <w:pStyle w:val="a9"/>
              <w:jc w:val="center"/>
              <w:rPr>
                <w:color w:val="000000"/>
                <w:sz w:val="22"/>
                <w:szCs w:val="22"/>
              </w:rPr>
            </w:pPr>
            <w:r w:rsidRPr="00100CF2">
              <w:rPr>
                <w:color w:val="000000"/>
                <w:sz w:val="22"/>
                <w:szCs w:val="22"/>
              </w:rPr>
              <w:t>без манжеты, размер 3,0</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300</w:t>
            </w:r>
          </w:p>
        </w:tc>
        <w:tc>
          <w:tcPr>
            <w:tcW w:w="1275" w:type="dxa"/>
            <w:noWrap/>
          </w:tcPr>
          <w:p w:rsidR="00100CF2" w:rsidRPr="00100CF2" w:rsidRDefault="001C2149" w:rsidP="006D3C6E">
            <w:pPr>
              <w:jc w:val="right"/>
              <w:rPr>
                <w:sz w:val="22"/>
                <w:szCs w:val="22"/>
              </w:rPr>
            </w:pPr>
            <w:r>
              <w:rPr>
                <w:sz w:val="22"/>
                <w:szCs w:val="22"/>
              </w:rPr>
              <w:t>317,00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95 100,00</w:t>
            </w:r>
          </w:p>
        </w:tc>
        <w:tc>
          <w:tcPr>
            <w:tcW w:w="1981" w:type="dxa"/>
          </w:tcPr>
          <w:p w:rsidR="00100CF2" w:rsidRPr="00100CF2" w:rsidRDefault="001C2149" w:rsidP="00002276">
            <w:pPr>
              <w:jc w:val="center"/>
              <w:rPr>
                <w:color w:val="000000"/>
                <w:sz w:val="22"/>
                <w:szCs w:val="22"/>
              </w:rPr>
            </w:pPr>
            <w:r>
              <w:rPr>
                <w:color w:val="000000"/>
                <w:sz w:val="22"/>
                <w:szCs w:val="22"/>
              </w:rPr>
              <w:t>ТОО «РОСФАРМА»</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rPr>
            </w:pPr>
            <w:r>
              <w:rPr>
                <w:color w:val="000000"/>
                <w:sz w:val="22"/>
                <w:szCs w:val="22"/>
              </w:rPr>
              <w:t>6</w:t>
            </w:r>
          </w:p>
        </w:tc>
        <w:tc>
          <w:tcPr>
            <w:tcW w:w="2835" w:type="dxa"/>
          </w:tcPr>
          <w:p w:rsidR="00100CF2" w:rsidRPr="00100CF2" w:rsidRDefault="00100CF2" w:rsidP="002E5AFE">
            <w:pPr>
              <w:pStyle w:val="a9"/>
              <w:jc w:val="center"/>
              <w:rPr>
                <w:color w:val="000000"/>
                <w:sz w:val="22"/>
                <w:szCs w:val="22"/>
              </w:rPr>
            </w:pPr>
            <w:r w:rsidRPr="00100CF2">
              <w:rPr>
                <w:color w:val="000000"/>
                <w:sz w:val="22"/>
                <w:szCs w:val="22"/>
              </w:rPr>
              <w:t xml:space="preserve">Трубка </w:t>
            </w:r>
            <w:proofErr w:type="spellStart"/>
            <w:r w:rsidRPr="00100CF2">
              <w:rPr>
                <w:color w:val="000000"/>
                <w:sz w:val="22"/>
                <w:szCs w:val="22"/>
              </w:rPr>
              <w:t>эндотрахеальная</w:t>
            </w:r>
            <w:proofErr w:type="spellEnd"/>
            <w:r w:rsidRPr="00100CF2">
              <w:rPr>
                <w:color w:val="000000"/>
                <w:sz w:val="22"/>
                <w:szCs w:val="22"/>
              </w:rPr>
              <w:t xml:space="preserve"> </w:t>
            </w:r>
          </w:p>
          <w:p w:rsidR="00100CF2" w:rsidRPr="00100CF2" w:rsidRDefault="00100CF2" w:rsidP="002E5AFE">
            <w:pPr>
              <w:pStyle w:val="a9"/>
              <w:jc w:val="center"/>
              <w:rPr>
                <w:color w:val="000000"/>
                <w:sz w:val="22"/>
                <w:szCs w:val="22"/>
              </w:rPr>
            </w:pPr>
            <w:r w:rsidRPr="00100CF2">
              <w:rPr>
                <w:color w:val="000000"/>
                <w:sz w:val="22"/>
                <w:szCs w:val="22"/>
              </w:rPr>
              <w:t>без манжеты, размер 3,5</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300</w:t>
            </w:r>
          </w:p>
        </w:tc>
        <w:tc>
          <w:tcPr>
            <w:tcW w:w="1275" w:type="dxa"/>
            <w:noWrap/>
          </w:tcPr>
          <w:p w:rsidR="00100CF2" w:rsidRPr="00100CF2" w:rsidRDefault="001C2149" w:rsidP="006D3C6E">
            <w:pPr>
              <w:pStyle w:val="a9"/>
              <w:jc w:val="right"/>
              <w:rPr>
                <w:color w:val="000000"/>
                <w:sz w:val="22"/>
                <w:szCs w:val="22"/>
              </w:rPr>
            </w:pPr>
            <w:r>
              <w:rPr>
                <w:color w:val="000000"/>
                <w:sz w:val="22"/>
                <w:szCs w:val="22"/>
              </w:rPr>
              <w:t>317,00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95 100,00</w:t>
            </w:r>
          </w:p>
        </w:tc>
        <w:tc>
          <w:tcPr>
            <w:tcW w:w="1981" w:type="dxa"/>
          </w:tcPr>
          <w:p w:rsidR="00100CF2" w:rsidRPr="00100CF2" w:rsidRDefault="001C2149" w:rsidP="00002276">
            <w:pPr>
              <w:jc w:val="center"/>
              <w:rPr>
                <w:color w:val="000000"/>
                <w:sz w:val="22"/>
                <w:szCs w:val="22"/>
              </w:rPr>
            </w:pPr>
            <w:r>
              <w:rPr>
                <w:color w:val="000000"/>
                <w:sz w:val="22"/>
                <w:szCs w:val="22"/>
              </w:rPr>
              <w:t>ТОО «РОСФАРМА»</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rPr>
            </w:pPr>
            <w:r>
              <w:rPr>
                <w:color w:val="000000"/>
                <w:sz w:val="22"/>
                <w:szCs w:val="22"/>
              </w:rPr>
              <w:t>7</w:t>
            </w:r>
          </w:p>
        </w:tc>
        <w:tc>
          <w:tcPr>
            <w:tcW w:w="2835" w:type="dxa"/>
          </w:tcPr>
          <w:p w:rsidR="00100CF2" w:rsidRPr="00100CF2" w:rsidRDefault="00100CF2" w:rsidP="002E5AFE">
            <w:pPr>
              <w:pStyle w:val="a9"/>
              <w:jc w:val="center"/>
              <w:rPr>
                <w:color w:val="000000"/>
                <w:sz w:val="22"/>
                <w:szCs w:val="22"/>
              </w:rPr>
            </w:pPr>
            <w:r w:rsidRPr="00100CF2">
              <w:rPr>
                <w:color w:val="000000"/>
                <w:sz w:val="22"/>
                <w:szCs w:val="22"/>
              </w:rPr>
              <w:t xml:space="preserve">Трубка </w:t>
            </w:r>
            <w:proofErr w:type="spellStart"/>
            <w:r w:rsidRPr="00100CF2">
              <w:rPr>
                <w:color w:val="000000"/>
                <w:sz w:val="22"/>
                <w:szCs w:val="22"/>
              </w:rPr>
              <w:t>эндотрахеальная</w:t>
            </w:r>
            <w:proofErr w:type="spellEnd"/>
            <w:r w:rsidRPr="00100CF2">
              <w:rPr>
                <w:color w:val="000000"/>
                <w:sz w:val="22"/>
                <w:szCs w:val="22"/>
              </w:rPr>
              <w:t xml:space="preserve"> </w:t>
            </w:r>
          </w:p>
          <w:p w:rsidR="00100CF2" w:rsidRPr="00100CF2" w:rsidRDefault="00100CF2" w:rsidP="002E5AFE">
            <w:pPr>
              <w:pStyle w:val="a9"/>
              <w:jc w:val="center"/>
              <w:rPr>
                <w:color w:val="000000"/>
                <w:sz w:val="22"/>
                <w:szCs w:val="22"/>
              </w:rPr>
            </w:pPr>
            <w:r w:rsidRPr="00100CF2">
              <w:rPr>
                <w:color w:val="000000"/>
                <w:sz w:val="22"/>
                <w:szCs w:val="22"/>
              </w:rPr>
              <w:t>без манжеты, размер 4,0</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90</w:t>
            </w:r>
          </w:p>
        </w:tc>
        <w:tc>
          <w:tcPr>
            <w:tcW w:w="1275" w:type="dxa"/>
            <w:noWrap/>
          </w:tcPr>
          <w:p w:rsidR="00100CF2" w:rsidRPr="00100CF2" w:rsidRDefault="001C2149" w:rsidP="006D3C6E">
            <w:pPr>
              <w:pStyle w:val="a9"/>
              <w:jc w:val="right"/>
              <w:rPr>
                <w:color w:val="000000"/>
                <w:sz w:val="22"/>
                <w:szCs w:val="22"/>
              </w:rPr>
            </w:pPr>
            <w:r>
              <w:rPr>
                <w:color w:val="000000"/>
                <w:sz w:val="22"/>
                <w:szCs w:val="22"/>
              </w:rPr>
              <w:t>317,00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28 530,00</w:t>
            </w:r>
          </w:p>
        </w:tc>
        <w:tc>
          <w:tcPr>
            <w:tcW w:w="1981" w:type="dxa"/>
          </w:tcPr>
          <w:p w:rsidR="00100CF2" w:rsidRPr="00100CF2" w:rsidRDefault="001C2149" w:rsidP="00002276">
            <w:pPr>
              <w:jc w:val="center"/>
              <w:rPr>
                <w:color w:val="000000"/>
                <w:sz w:val="22"/>
                <w:szCs w:val="22"/>
              </w:rPr>
            </w:pPr>
            <w:r>
              <w:rPr>
                <w:color w:val="000000"/>
                <w:sz w:val="22"/>
                <w:szCs w:val="22"/>
              </w:rPr>
              <w:t>ТОО «РОСФАРМА»</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rPr>
            </w:pPr>
            <w:r>
              <w:rPr>
                <w:color w:val="000000"/>
                <w:sz w:val="22"/>
                <w:szCs w:val="22"/>
              </w:rPr>
              <w:t>8</w:t>
            </w:r>
          </w:p>
        </w:tc>
        <w:tc>
          <w:tcPr>
            <w:tcW w:w="2835" w:type="dxa"/>
          </w:tcPr>
          <w:p w:rsidR="00100CF2" w:rsidRPr="00100CF2" w:rsidRDefault="00100CF2" w:rsidP="002E5AFE">
            <w:pPr>
              <w:pStyle w:val="a9"/>
              <w:jc w:val="center"/>
              <w:rPr>
                <w:color w:val="000000"/>
                <w:sz w:val="22"/>
                <w:szCs w:val="22"/>
              </w:rPr>
            </w:pPr>
            <w:r w:rsidRPr="00100CF2">
              <w:rPr>
                <w:color w:val="000000"/>
                <w:sz w:val="22"/>
                <w:szCs w:val="22"/>
              </w:rPr>
              <w:t xml:space="preserve">Трубка </w:t>
            </w:r>
            <w:proofErr w:type="spellStart"/>
            <w:r w:rsidRPr="00100CF2">
              <w:rPr>
                <w:color w:val="000000"/>
                <w:sz w:val="22"/>
                <w:szCs w:val="22"/>
              </w:rPr>
              <w:t>эндотрахеальная</w:t>
            </w:r>
            <w:proofErr w:type="spellEnd"/>
            <w:r w:rsidRPr="00100CF2">
              <w:rPr>
                <w:color w:val="000000"/>
                <w:sz w:val="22"/>
                <w:szCs w:val="22"/>
              </w:rPr>
              <w:t xml:space="preserve"> </w:t>
            </w:r>
          </w:p>
          <w:p w:rsidR="00100CF2" w:rsidRPr="00100CF2" w:rsidRDefault="00100CF2" w:rsidP="002E5AFE">
            <w:pPr>
              <w:pStyle w:val="a9"/>
              <w:jc w:val="center"/>
              <w:rPr>
                <w:color w:val="000000"/>
                <w:sz w:val="22"/>
                <w:szCs w:val="22"/>
              </w:rPr>
            </w:pPr>
            <w:r w:rsidRPr="00100CF2">
              <w:rPr>
                <w:color w:val="000000"/>
                <w:sz w:val="22"/>
                <w:szCs w:val="22"/>
              </w:rPr>
              <w:t>без манжеты, размер 4,5</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12</w:t>
            </w:r>
          </w:p>
        </w:tc>
        <w:tc>
          <w:tcPr>
            <w:tcW w:w="1275" w:type="dxa"/>
            <w:noWrap/>
          </w:tcPr>
          <w:p w:rsidR="00100CF2" w:rsidRPr="00100CF2" w:rsidRDefault="001C2149" w:rsidP="006D3C6E">
            <w:pPr>
              <w:pStyle w:val="a9"/>
              <w:jc w:val="right"/>
              <w:rPr>
                <w:color w:val="000000"/>
                <w:sz w:val="22"/>
                <w:szCs w:val="22"/>
              </w:rPr>
            </w:pPr>
            <w:r>
              <w:rPr>
                <w:color w:val="000000"/>
                <w:sz w:val="22"/>
                <w:szCs w:val="22"/>
              </w:rPr>
              <w:t>317,00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3 804,00</w:t>
            </w:r>
          </w:p>
        </w:tc>
        <w:tc>
          <w:tcPr>
            <w:tcW w:w="1981" w:type="dxa"/>
          </w:tcPr>
          <w:p w:rsidR="00100CF2" w:rsidRPr="00100CF2" w:rsidRDefault="001C2149" w:rsidP="00002276">
            <w:pPr>
              <w:jc w:val="center"/>
              <w:rPr>
                <w:color w:val="000000"/>
                <w:sz w:val="22"/>
                <w:szCs w:val="22"/>
              </w:rPr>
            </w:pPr>
            <w:r>
              <w:rPr>
                <w:color w:val="000000"/>
                <w:sz w:val="22"/>
                <w:szCs w:val="22"/>
              </w:rPr>
              <w:t>ТОО «РОСФАРМА»</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rPr>
            </w:pPr>
            <w:r>
              <w:rPr>
                <w:color w:val="000000"/>
                <w:sz w:val="22"/>
                <w:szCs w:val="22"/>
              </w:rPr>
              <w:t>9</w:t>
            </w:r>
          </w:p>
        </w:tc>
        <w:tc>
          <w:tcPr>
            <w:tcW w:w="2835" w:type="dxa"/>
          </w:tcPr>
          <w:p w:rsidR="00100CF2" w:rsidRPr="00100CF2" w:rsidRDefault="00100CF2" w:rsidP="002E5AFE">
            <w:pPr>
              <w:pStyle w:val="a9"/>
              <w:jc w:val="center"/>
              <w:rPr>
                <w:color w:val="000000"/>
                <w:sz w:val="22"/>
                <w:szCs w:val="22"/>
              </w:rPr>
            </w:pPr>
            <w:r w:rsidRPr="00100CF2">
              <w:rPr>
                <w:color w:val="000000"/>
                <w:sz w:val="22"/>
                <w:szCs w:val="22"/>
              </w:rPr>
              <w:t xml:space="preserve"> Пакет самоклеющийся для упаковки медицинских инструментов</w:t>
            </w:r>
          </w:p>
          <w:p w:rsidR="00100CF2" w:rsidRPr="00100CF2" w:rsidRDefault="00100CF2" w:rsidP="002E5AFE">
            <w:pPr>
              <w:pStyle w:val="a9"/>
              <w:jc w:val="center"/>
              <w:rPr>
                <w:color w:val="000000"/>
                <w:sz w:val="22"/>
                <w:szCs w:val="22"/>
              </w:rPr>
            </w:pPr>
            <w:r w:rsidRPr="00100CF2">
              <w:rPr>
                <w:color w:val="000000"/>
                <w:sz w:val="22"/>
                <w:szCs w:val="22"/>
              </w:rPr>
              <w:t>200*330 №100</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Упаковка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72</w:t>
            </w:r>
          </w:p>
        </w:tc>
        <w:tc>
          <w:tcPr>
            <w:tcW w:w="1275" w:type="dxa"/>
            <w:noWrap/>
          </w:tcPr>
          <w:p w:rsidR="00100CF2" w:rsidRPr="00100CF2" w:rsidRDefault="001C2149" w:rsidP="006D3C6E">
            <w:pPr>
              <w:pStyle w:val="a9"/>
              <w:jc w:val="right"/>
              <w:rPr>
                <w:color w:val="000000"/>
                <w:sz w:val="22"/>
                <w:szCs w:val="22"/>
              </w:rPr>
            </w:pPr>
            <w:r>
              <w:rPr>
                <w:color w:val="000000"/>
                <w:sz w:val="22"/>
                <w:szCs w:val="22"/>
              </w:rPr>
              <w:t>3 564,00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256 608,00</w:t>
            </w:r>
          </w:p>
        </w:tc>
        <w:tc>
          <w:tcPr>
            <w:tcW w:w="1981" w:type="dxa"/>
          </w:tcPr>
          <w:p w:rsidR="00100CF2" w:rsidRPr="00100CF2" w:rsidRDefault="001C2149" w:rsidP="00002276">
            <w:pPr>
              <w:jc w:val="center"/>
              <w:rPr>
                <w:color w:val="000000"/>
                <w:sz w:val="22"/>
                <w:szCs w:val="22"/>
              </w:rPr>
            </w:pPr>
            <w:r w:rsidRPr="00FC41AA">
              <w:rPr>
                <w:color w:val="000000"/>
                <w:sz w:val="22"/>
                <w:szCs w:val="22"/>
              </w:rPr>
              <w:t>ТОО «</w:t>
            </w:r>
            <w:proofErr w:type="spellStart"/>
            <w:r w:rsidRPr="00FC41AA">
              <w:rPr>
                <w:color w:val="000000"/>
                <w:sz w:val="22"/>
                <w:szCs w:val="22"/>
              </w:rPr>
              <w:t>Ренисан</w:t>
            </w:r>
            <w:proofErr w:type="spellEnd"/>
            <w:r w:rsidRPr="00FC41AA">
              <w:rPr>
                <w:color w:val="000000"/>
                <w:sz w:val="22"/>
                <w:szCs w:val="22"/>
              </w:rPr>
              <w:t>»</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10</w:t>
            </w:r>
          </w:p>
        </w:tc>
        <w:tc>
          <w:tcPr>
            <w:tcW w:w="2835" w:type="dxa"/>
          </w:tcPr>
          <w:p w:rsidR="00100CF2" w:rsidRPr="00100CF2" w:rsidRDefault="00100CF2" w:rsidP="002E5AFE">
            <w:pPr>
              <w:pStyle w:val="a9"/>
              <w:jc w:val="center"/>
              <w:rPr>
                <w:color w:val="000000"/>
                <w:sz w:val="22"/>
                <w:szCs w:val="22"/>
              </w:rPr>
            </w:pPr>
            <w:r w:rsidRPr="00100CF2">
              <w:rPr>
                <w:color w:val="000000"/>
                <w:sz w:val="22"/>
                <w:szCs w:val="22"/>
              </w:rPr>
              <w:t xml:space="preserve"> Пакет самоклеющийся для упаковки медицинских инструментов</w:t>
            </w:r>
          </w:p>
          <w:p w:rsidR="00100CF2" w:rsidRPr="00100CF2" w:rsidRDefault="00100CF2" w:rsidP="000125C8">
            <w:pPr>
              <w:pStyle w:val="a9"/>
              <w:jc w:val="center"/>
              <w:rPr>
                <w:color w:val="000000"/>
                <w:sz w:val="22"/>
                <w:szCs w:val="22"/>
              </w:rPr>
            </w:pPr>
            <w:r w:rsidRPr="00100CF2">
              <w:rPr>
                <w:color w:val="000000"/>
                <w:sz w:val="22"/>
                <w:szCs w:val="22"/>
              </w:rPr>
              <w:t>250*320 №100</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Упаковка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48</w:t>
            </w:r>
          </w:p>
        </w:tc>
        <w:tc>
          <w:tcPr>
            <w:tcW w:w="1275" w:type="dxa"/>
            <w:noWrap/>
          </w:tcPr>
          <w:p w:rsidR="00100CF2" w:rsidRPr="00100CF2" w:rsidRDefault="001C2149" w:rsidP="006D3C6E">
            <w:pPr>
              <w:pStyle w:val="a9"/>
              <w:jc w:val="right"/>
              <w:rPr>
                <w:color w:val="000000"/>
                <w:sz w:val="22"/>
                <w:szCs w:val="22"/>
              </w:rPr>
            </w:pPr>
            <w:r>
              <w:rPr>
                <w:color w:val="000000"/>
                <w:sz w:val="22"/>
                <w:szCs w:val="22"/>
              </w:rPr>
              <w:t>4 578,84</w:t>
            </w:r>
          </w:p>
        </w:tc>
        <w:tc>
          <w:tcPr>
            <w:tcW w:w="1418" w:type="dxa"/>
            <w:noWrap/>
          </w:tcPr>
          <w:p w:rsidR="00100CF2" w:rsidRPr="00100CF2" w:rsidRDefault="001C2149" w:rsidP="006D3C6E">
            <w:pPr>
              <w:pStyle w:val="a9"/>
              <w:jc w:val="right"/>
              <w:rPr>
                <w:color w:val="000000"/>
                <w:sz w:val="22"/>
                <w:szCs w:val="22"/>
              </w:rPr>
            </w:pPr>
            <w:r>
              <w:rPr>
                <w:color w:val="000000"/>
                <w:sz w:val="22"/>
                <w:szCs w:val="22"/>
              </w:rPr>
              <w:t>219 784,32</w:t>
            </w:r>
          </w:p>
        </w:tc>
        <w:tc>
          <w:tcPr>
            <w:tcW w:w="1981" w:type="dxa"/>
          </w:tcPr>
          <w:p w:rsidR="00100CF2" w:rsidRPr="00100CF2" w:rsidRDefault="001C2149" w:rsidP="00002276">
            <w:pPr>
              <w:jc w:val="center"/>
              <w:rPr>
                <w:color w:val="000000"/>
                <w:sz w:val="22"/>
                <w:szCs w:val="22"/>
              </w:rPr>
            </w:pPr>
            <w:r w:rsidRPr="00FC41AA">
              <w:rPr>
                <w:color w:val="000000"/>
                <w:sz w:val="22"/>
                <w:szCs w:val="22"/>
              </w:rPr>
              <w:t>ТОО «</w:t>
            </w:r>
            <w:proofErr w:type="spellStart"/>
            <w:r w:rsidRPr="00FC41AA">
              <w:rPr>
                <w:color w:val="000000"/>
                <w:sz w:val="22"/>
                <w:szCs w:val="22"/>
              </w:rPr>
              <w:t>Ренисан</w:t>
            </w:r>
            <w:proofErr w:type="spellEnd"/>
            <w:r w:rsidRPr="00FC41AA">
              <w:rPr>
                <w:color w:val="000000"/>
                <w:sz w:val="22"/>
                <w:szCs w:val="22"/>
              </w:rPr>
              <w:t>»</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11</w:t>
            </w:r>
          </w:p>
        </w:tc>
        <w:tc>
          <w:tcPr>
            <w:tcW w:w="2835" w:type="dxa"/>
          </w:tcPr>
          <w:p w:rsidR="00100CF2" w:rsidRPr="00100CF2" w:rsidRDefault="00100CF2" w:rsidP="002E5AFE">
            <w:pPr>
              <w:pStyle w:val="a9"/>
              <w:jc w:val="center"/>
              <w:rPr>
                <w:color w:val="000000"/>
                <w:sz w:val="22"/>
                <w:szCs w:val="22"/>
              </w:rPr>
            </w:pPr>
            <w:r w:rsidRPr="00100CF2">
              <w:rPr>
                <w:color w:val="000000"/>
                <w:sz w:val="22"/>
                <w:szCs w:val="22"/>
              </w:rPr>
              <w:t xml:space="preserve"> Пакет самоклеющийся для упаковки медицинских инструментов</w:t>
            </w:r>
          </w:p>
          <w:p w:rsidR="00100CF2" w:rsidRPr="00100CF2" w:rsidRDefault="00100CF2" w:rsidP="000125C8">
            <w:pPr>
              <w:pStyle w:val="a9"/>
              <w:jc w:val="center"/>
              <w:rPr>
                <w:color w:val="000000"/>
                <w:sz w:val="22"/>
                <w:szCs w:val="22"/>
              </w:rPr>
            </w:pPr>
            <w:r w:rsidRPr="00100CF2">
              <w:rPr>
                <w:color w:val="000000"/>
                <w:sz w:val="22"/>
                <w:szCs w:val="22"/>
              </w:rPr>
              <w:t>100*200 №100</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Упаковка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72</w:t>
            </w:r>
          </w:p>
        </w:tc>
        <w:tc>
          <w:tcPr>
            <w:tcW w:w="1275" w:type="dxa"/>
            <w:noWrap/>
          </w:tcPr>
          <w:p w:rsidR="00100CF2" w:rsidRPr="00100CF2" w:rsidRDefault="001C2149" w:rsidP="006D3C6E">
            <w:pPr>
              <w:pStyle w:val="a9"/>
              <w:jc w:val="right"/>
              <w:rPr>
                <w:color w:val="000000"/>
                <w:sz w:val="22"/>
                <w:szCs w:val="22"/>
              </w:rPr>
            </w:pPr>
            <w:r>
              <w:rPr>
                <w:color w:val="000000"/>
                <w:sz w:val="22"/>
                <w:szCs w:val="22"/>
              </w:rPr>
              <w:t>1 661,40</w:t>
            </w:r>
          </w:p>
        </w:tc>
        <w:tc>
          <w:tcPr>
            <w:tcW w:w="1418" w:type="dxa"/>
            <w:noWrap/>
          </w:tcPr>
          <w:p w:rsidR="00100CF2" w:rsidRPr="00100CF2" w:rsidRDefault="001C2149" w:rsidP="006D3C6E">
            <w:pPr>
              <w:pStyle w:val="a9"/>
              <w:jc w:val="right"/>
              <w:rPr>
                <w:color w:val="000000"/>
                <w:sz w:val="22"/>
                <w:szCs w:val="22"/>
              </w:rPr>
            </w:pPr>
            <w:r>
              <w:rPr>
                <w:color w:val="000000"/>
                <w:sz w:val="22"/>
                <w:szCs w:val="22"/>
              </w:rPr>
              <w:t>119 620,80</w:t>
            </w:r>
          </w:p>
        </w:tc>
        <w:tc>
          <w:tcPr>
            <w:tcW w:w="1981" w:type="dxa"/>
          </w:tcPr>
          <w:p w:rsidR="00100CF2" w:rsidRPr="00100CF2" w:rsidRDefault="001C2149" w:rsidP="00002276">
            <w:pPr>
              <w:jc w:val="center"/>
              <w:rPr>
                <w:color w:val="000000"/>
                <w:sz w:val="22"/>
                <w:szCs w:val="22"/>
              </w:rPr>
            </w:pPr>
            <w:r w:rsidRPr="00FC41AA">
              <w:rPr>
                <w:color w:val="000000"/>
                <w:sz w:val="22"/>
                <w:szCs w:val="22"/>
              </w:rPr>
              <w:t>ТОО «</w:t>
            </w:r>
            <w:proofErr w:type="spellStart"/>
            <w:r w:rsidRPr="00FC41AA">
              <w:rPr>
                <w:color w:val="000000"/>
                <w:sz w:val="22"/>
                <w:szCs w:val="22"/>
              </w:rPr>
              <w:t>Ренисан</w:t>
            </w:r>
            <w:proofErr w:type="spellEnd"/>
            <w:r w:rsidRPr="00FC41AA">
              <w:rPr>
                <w:color w:val="000000"/>
                <w:sz w:val="22"/>
                <w:szCs w:val="22"/>
              </w:rPr>
              <w:t>»</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12</w:t>
            </w:r>
          </w:p>
        </w:tc>
        <w:tc>
          <w:tcPr>
            <w:tcW w:w="2835" w:type="dxa"/>
          </w:tcPr>
          <w:p w:rsidR="00100CF2" w:rsidRDefault="00100CF2" w:rsidP="002E5AFE">
            <w:pPr>
              <w:pStyle w:val="a9"/>
              <w:jc w:val="center"/>
              <w:rPr>
                <w:color w:val="000000"/>
                <w:sz w:val="22"/>
                <w:szCs w:val="22"/>
              </w:rPr>
            </w:pPr>
            <w:r w:rsidRPr="00100CF2">
              <w:rPr>
                <w:color w:val="000000"/>
                <w:sz w:val="22"/>
                <w:szCs w:val="22"/>
              </w:rPr>
              <w:t xml:space="preserve"> Пакет самоклеющийся для упаковки медицинских инструментов</w:t>
            </w:r>
            <w:r>
              <w:rPr>
                <w:color w:val="000000"/>
                <w:sz w:val="22"/>
                <w:szCs w:val="22"/>
              </w:rPr>
              <w:t xml:space="preserve"> </w:t>
            </w:r>
          </w:p>
          <w:p w:rsidR="00100CF2" w:rsidRPr="00100CF2" w:rsidRDefault="00100CF2" w:rsidP="000125C8">
            <w:pPr>
              <w:pStyle w:val="a9"/>
              <w:jc w:val="center"/>
              <w:rPr>
                <w:color w:val="000000"/>
                <w:sz w:val="22"/>
                <w:szCs w:val="22"/>
              </w:rPr>
            </w:pPr>
            <w:r w:rsidRPr="00100CF2">
              <w:rPr>
                <w:color w:val="000000"/>
                <w:sz w:val="22"/>
                <w:szCs w:val="22"/>
              </w:rPr>
              <w:t>150*200 №100</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Упаковка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72</w:t>
            </w:r>
          </w:p>
        </w:tc>
        <w:tc>
          <w:tcPr>
            <w:tcW w:w="1275" w:type="dxa"/>
            <w:noWrap/>
          </w:tcPr>
          <w:p w:rsidR="00100CF2" w:rsidRPr="00100CF2" w:rsidRDefault="001C2149" w:rsidP="006D3C6E">
            <w:pPr>
              <w:pStyle w:val="a9"/>
              <w:jc w:val="right"/>
              <w:rPr>
                <w:color w:val="000000"/>
                <w:sz w:val="22"/>
                <w:szCs w:val="22"/>
              </w:rPr>
            </w:pPr>
            <w:r>
              <w:rPr>
                <w:color w:val="000000"/>
                <w:sz w:val="22"/>
                <w:szCs w:val="22"/>
              </w:rPr>
              <w:t>2 531,70</w:t>
            </w:r>
          </w:p>
        </w:tc>
        <w:tc>
          <w:tcPr>
            <w:tcW w:w="1418" w:type="dxa"/>
            <w:noWrap/>
          </w:tcPr>
          <w:p w:rsidR="00100CF2" w:rsidRPr="00100CF2" w:rsidRDefault="001C2149" w:rsidP="006D3C6E">
            <w:pPr>
              <w:pStyle w:val="a9"/>
              <w:jc w:val="right"/>
              <w:rPr>
                <w:color w:val="000000"/>
                <w:sz w:val="22"/>
                <w:szCs w:val="22"/>
              </w:rPr>
            </w:pPr>
            <w:r>
              <w:rPr>
                <w:color w:val="000000"/>
                <w:sz w:val="22"/>
                <w:szCs w:val="22"/>
              </w:rPr>
              <w:t>182 282,40</w:t>
            </w:r>
          </w:p>
        </w:tc>
        <w:tc>
          <w:tcPr>
            <w:tcW w:w="1981" w:type="dxa"/>
          </w:tcPr>
          <w:p w:rsidR="00100CF2" w:rsidRPr="00100CF2" w:rsidRDefault="001C2149" w:rsidP="00002276">
            <w:pPr>
              <w:jc w:val="center"/>
              <w:rPr>
                <w:color w:val="000000"/>
                <w:sz w:val="22"/>
                <w:szCs w:val="22"/>
              </w:rPr>
            </w:pPr>
            <w:r w:rsidRPr="00FC41AA">
              <w:rPr>
                <w:color w:val="000000"/>
                <w:sz w:val="22"/>
                <w:szCs w:val="22"/>
              </w:rPr>
              <w:t>ТОО «</w:t>
            </w:r>
            <w:proofErr w:type="spellStart"/>
            <w:r w:rsidRPr="00FC41AA">
              <w:rPr>
                <w:color w:val="000000"/>
                <w:sz w:val="22"/>
                <w:szCs w:val="22"/>
              </w:rPr>
              <w:t>Ренисан</w:t>
            </w:r>
            <w:proofErr w:type="spellEnd"/>
            <w:r w:rsidRPr="00FC41AA">
              <w:rPr>
                <w:color w:val="000000"/>
                <w:sz w:val="22"/>
                <w:szCs w:val="22"/>
              </w:rPr>
              <w:t>»</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14</w:t>
            </w:r>
          </w:p>
        </w:tc>
        <w:tc>
          <w:tcPr>
            <w:tcW w:w="2835" w:type="dxa"/>
          </w:tcPr>
          <w:p w:rsidR="00100CF2" w:rsidRPr="00100CF2" w:rsidRDefault="00100CF2" w:rsidP="002E5AFE">
            <w:pPr>
              <w:pStyle w:val="a9"/>
              <w:jc w:val="center"/>
              <w:rPr>
                <w:rFonts w:eastAsia="MS Mincho"/>
                <w:sz w:val="22"/>
                <w:szCs w:val="22"/>
              </w:rPr>
            </w:pPr>
            <w:proofErr w:type="spellStart"/>
            <w:r w:rsidRPr="00100CF2">
              <w:rPr>
                <w:rFonts w:eastAsia="MS Mincho"/>
                <w:sz w:val="22"/>
                <w:szCs w:val="22"/>
              </w:rPr>
              <w:t>Пиперациллин</w:t>
            </w:r>
            <w:proofErr w:type="spellEnd"/>
            <w:r w:rsidRPr="00100CF2">
              <w:rPr>
                <w:rFonts w:eastAsia="MS Mincho"/>
                <w:sz w:val="22"/>
                <w:szCs w:val="22"/>
              </w:rPr>
              <w:t xml:space="preserve">, </w:t>
            </w:r>
            <w:proofErr w:type="spellStart"/>
            <w:r w:rsidRPr="00100CF2">
              <w:rPr>
                <w:rFonts w:eastAsia="MS Mincho"/>
                <w:sz w:val="22"/>
                <w:szCs w:val="22"/>
              </w:rPr>
              <w:t>тазобактам</w:t>
            </w:r>
            <w:proofErr w:type="spellEnd"/>
          </w:p>
        </w:tc>
        <w:tc>
          <w:tcPr>
            <w:tcW w:w="1134" w:type="dxa"/>
            <w:noWrap/>
          </w:tcPr>
          <w:p w:rsidR="00100CF2" w:rsidRPr="00100CF2" w:rsidRDefault="00100CF2" w:rsidP="002E5AFE">
            <w:pPr>
              <w:jc w:val="center"/>
              <w:rPr>
                <w:color w:val="000000"/>
                <w:sz w:val="22"/>
                <w:szCs w:val="22"/>
              </w:rPr>
            </w:pPr>
            <w:r w:rsidRPr="00100CF2">
              <w:rPr>
                <w:color w:val="000000"/>
                <w:sz w:val="22"/>
                <w:szCs w:val="22"/>
              </w:rPr>
              <w:t>Флакон</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100</w:t>
            </w:r>
          </w:p>
        </w:tc>
        <w:tc>
          <w:tcPr>
            <w:tcW w:w="1275" w:type="dxa"/>
            <w:noWrap/>
          </w:tcPr>
          <w:p w:rsidR="00100CF2" w:rsidRPr="00100CF2" w:rsidRDefault="001C2149" w:rsidP="006D3C6E">
            <w:pPr>
              <w:pStyle w:val="a9"/>
              <w:jc w:val="right"/>
              <w:rPr>
                <w:color w:val="000000"/>
                <w:sz w:val="22"/>
                <w:szCs w:val="22"/>
              </w:rPr>
            </w:pPr>
            <w:r>
              <w:rPr>
                <w:color w:val="000000"/>
                <w:sz w:val="22"/>
                <w:szCs w:val="22"/>
              </w:rPr>
              <w:t>1 808,00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180 800,00</w:t>
            </w:r>
          </w:p>
        </w:tc>
        <w:tc>
          <w:tcPr>
            <w:tcW w:w="1981" w:type="dxa"/>
          </w:tcPr>
          <w:p w:rsidR="00100CF2" w:rsidRPr="00100CF2" w:rsidRDefault="001C2149" w:rsidP="00002276">
            <w:pPr>
              <w:jc w:val="center"/>
              <w:rPr>
                <w:color w:val="000000"/>
                <w:sz w:val="22"/>
                <w:szCs w:val="22"/>
              </w:rPr>
            </w:pPr>
            <w:r>
              <w:rPr>
                <w:color w:val="000000"/>
                <w:sz w:val="22"/>
                <w:szCs w:val="22"/>
              </w:rPr>
              <w:t>ТОО «</w:t>
            </w:r>
            <w:r>
              <w:rPr>
                <w:color w:val="000000"/>
                <w:sz w:val="22"/>
                <w:szCs w:val="22"/>
                <w:lang w:val="en-US"/>
              </w:rPr>
              <w:t>INKAR</w:t>
            </w:r>
            <w:r>
              <w:rPr>
                <w:color w:val="000000"/>
                <w:sz w:val="22"/>
                <w:szCs w:val="22"/>
              </w:rPr>
              <w:t>»</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17</w:t>
            </w:r>
          </w:p>
        </w:tc>
        <w:tc>
          <w:tcPr>
            <w:tcW w:w="2835" w:type="dxa"/>
          </w:tcPr>
          <w:p w:rsidR="00100CF2" w:rsidRPr="00100CF2" w:rsidRDefault="00100CF2" w:rsidP="000125C8">
            <w:pPr>
              <w:pStyle w:val="a9"/>
              <w:jc w:val="center"/>
              <w:rPr>
                <w:rFonts w:eastAsia="MS Mincho"/>
                <w:sz w:val="22"/>
                <w:szCs w:val="22"/>
              </w:rPr>
            </w:pPr>
            <w:r w:rsidRPr="00100CF2">
              <w:rPr>
                <w:rFonts w:eastAsia="MS Mincho"/>
                <w:sz w:val="22"/>
                <w:szCs w:val="22"/>
              </w:rPr>
              <w:t>Кофеин-</w:t>
            </w:r>
            <w:proofErr w:type="spellStart"/>
            <w:r w:rsidRPr="00100CF2">
              <w:rPr>
                <w:rFonts w:eastAsia="MS Mincho"/>
                <w:sz w:val="22"/>
                <w:szCs w:val="22"/>
              </w:rPr>
              <w:t>бензоат</w:t>
            </w:r>
            <w:proofErr w:type="spellEnd"/>
            <w:r w:rsidRPr="00100CF2">
              <w:rPr>
                <w:rFonts w:eastAsia="MS Mincho"/>
                <w:sz w:val="22"/>
                <w:szCs w:val="22"/>
              </w:rPr>
              <w:t xml:space="preserve"> натрия</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Ампула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1 700</w:t>
            </w:r>
          </w:p>
        </w:tc>
        <w:tc>
          <w:tcPr>
            <w:tcW w:w="1275" w:type="dxa"/>
            <w:noWrap/>
          </w:tcPr>
          <w:p w:rsidR="00100CF2" w:rsidRPr="00100CF2" w:rsidRDefault="001C2149" w:rsidP="006D3C6E">
            <w:pPr>
              <w:pStyle w:val="a9"/>
              <w:jc w:val="right"/>
              <w:rPr>
                <w:color w:val="000000"/>
                <w:sz w:val="22"/>
                <w:szCs w:val="22"/>
              </w:rPr>
            </w:pPr>
            <w:r>
              <w:rPr>
                <w:color w:val="000000"/>
                <w:sz w:val="22"/>
                <w:szCs w:val="22"/>
              </w:rPr>
              <w:t>26,70</w:t>
            </w:r>
          </w:p>
        </w:tc>
        <w:tc>
          <w:tcPr>
            <w:tcW w:w="1418" w:type="dxa"/>
            <w:noWrap/>
          </w:tcPr>
          <w:p w:rsidR="00100CF2" w:rsidRPr="00100CF2" w:rsidRDefault="001C2149" w:rsidP="006D3C6E">
            <w:pPr>
              <w:pStyle w:val="a9"/>
              <w:jc w:val="right"/>
              <w:rPr>
                <w:color w:val="000000"/>
                <w:sz w:val="22"/>
                <w:szCs w:val="22"/>
              </w:rPr>
            </w:pPr>
            <w:r>
              <w:rPr>
                <w:color w:val="000000"/>
                <w:sz w:val="22"/>
                <w:szCs w:val="22"/>
              </w:rPr>
              <w:t>45 390,00</w:t>
            </w:r>
          </w:p>
        </w:tc>
        <w:tc>
          <w:tcPr>
            <w:tcW w:w="1981" w:type="dxa"/>
          </w:tcPr>
          <w:p w:rsidR="00100CF2" w:rsidRPr="00100CF2" w:rsidRDefault="001C2149" w:rsidP="00002276">
            <w:pPr>
              <w:jc w:val="center"/>
              <w:rPr>
                <w:color w:val="000000"/>
                <w:sz w:val="22"/>
                <w:szCs w:val="22"/>
              </w:rPr>
            </w:pPr>
            <w:r>
              <w:rPr>
                <w:color w:val="000000"/>
                <w:sz w:val="22"/>
                <w:szCs w:val="22"/>
              </w:rPr>
              <w:t>ТОО «РОСФАРМА»</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18</w:t>
            </w:r>
          </w:p>
        </w:tc>
        <w:tc>
          <w:tcPr>
            <w:tcW w:w="2835" w:type="dxa"/>
          </w:tcPr>
          <w:p w:rsidR="00100CF2" w:rsidRPr="00100CF2" w:rsidRDefault="00100CF2" w:rsidP="002E5AFE">
            <w:pPr>
              <w:pStyle w:val="a9"/>
              <w:jc w:val="center"/>
              <w:rPr>
                <w:rFonts w:eastAsia="MS Mincho"/>
                <w:sz w:val="22"/>
                <w:szCs w:val="22"/>
              </w:rPr>
            </w:pPr>
            <w:r w:rsidRPr="00100CF2">
              <w:rPr>
                <w:rFonts w:eastAsia="MS Mincho"/>
                <w:sz w:val="22"/>
                <w:szCs w:val="22"/>
              </w:rPr>
              <w:t>Система для ручной искусственной вентиляции легких (реанимационный дыхательный мешок типа «</w:t>
            </w:r>
            <w:proofErr w:type="spellStart"/>
            <w:r w:rsidRPr="00100CF2">
              <w:rPr>
                <w:rFonts w:eastAsia="MS Mincho"/>
                <w:sz w:val="22"/>
                <w:szCs w:val="22"/>
              </w:rPr>
              <w:t>Амбу</w:t>
            </w:r>
            <w:proofErr w:type="spellEnd"/>
            <w:r w:rsidRPr="00100CF2">
              <w:rPr>
                <w:rFonts w:eastAsia="MS Mincho"/>
                <w:sz w:val="22"/>
                <w:szCs w:val="22"/>
              </w:rPr>
              <w:t>» для новорожденных)</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130</w:t>
            </w:r>
          </w:p>
        </w:tc>
        <w:tc>
          <w:tcPr>
            <w:tcW w:w="1275" w:type="dxa"/>
            <w:noWrap/>
          </w:tcPr>
          <w:p w:rsidR="00100CF2" w:rsidRPr="00100CF2" w:rsidRDefault="001C2149" w:rsidP="006D3C6E">
            <w:pPr>
              <w:pStyle w:val="a9"/>
              <w:jc w:val="right"/>
              <w:rPr>
                <w:color w:val="000000"/>
                <w:sz w:val="22"/>
                <w:szCs w:val="22"/>
              </w:rPr>
            </w:pPr>
            <w:r>
              <w:rPr>
                <w:color w:val="000000"/>
                <w:sz w:val="22"/>
                <w:szCs w:val="22"/>
              </w:rPr>
              <w:t>10 593,00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1 377 090,00</w:t>
            </w:r>
          </w:p>
        </w:tc>
        <w:tc>
          <w:tcPr>
            <w:tcW w:w="1981" w:type="dxa"/>
          </w:tcPr>
          <w:p w:rsidR="00100CF2" w:rsidRPr="00100CF2" w:rsidRDefault="001C2149" w:rsidP="00002276">
            <w:pPr>
              <w:jc w:val="center"/>
              <w:rPr>
                <w:color w:val="000000"/>
                <w:sz w:val="22"/>
                <w:szCs w:val="22"/>
              </w:rPr>
            </w:pPr>
            <w:r w:rsidRPr="00FC41AA">
              <w:rPr>
                <w:color w:val="000000"/>
                <w:sz w:val="22"/>
                <w:szCs w:val="22"/>
              </w:rPr>
              <w:t>ТОО «</w:t>
            </w:r>
            <w:r w:rsidRPr="00FC41AA">
              <w:rPr>
                <w:color w:val="000000"/>
                <w:sz w:val="22"/>
                <w:szCs w:val="22"/>
                <w:lang w:val="en-US"/>
              </w:rPr>
              <w:t>SUNMEDICA</w:t>
            </w:r>
            <w:r w:rsidRPr="00FC41AA">
              <w:rPr>
                <w:color w:val="000000"/>
                <w:sz w:val="22"/>
                <w:szCs w:val="22"/>
              </w:rPr>
              <w:t>»</w:t>
            </w:r>
            <w:r w:rsidRPr="00FC41AA">
              <w:rPr>
                <w:color w:val="000000"/>
                <w:sz w:val="22"/>
                <w:szCs w:val="22"/>
                <w:lang w:val="en-US"/>
              </w:rPr>
              <w:t xml:space="preserve"> (</w:t>
            </w:r>
            <w:r w:rsidRPr="00FC41AA">
              <w:rPr>
                <w:color w:val="000000"/>
                <w:sz w:val="22"/>
                <w:szCs w:val="22"/>
              </w:rPr>
              <w:t>САНМЕДИКА)</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19</w:t>
            </w:r>
          </w:p>
        </w:tc>
        <w:tc>
          <w:tcPr>
            <w:tcW w:w="2835" w:type="dxa"/>
          </w:tcPr>
          <w:p w:rsidR="00100CF2" w:rsidRPr="00100CF2" w:rsidRDefault="00100CF2" w:rsidP="002E5AFE">
            <w:pPr>
              <w:pStyle w:val="a9"/>
              <w:jc w:val="center"/>
              <w:rPr>
                <w:rFonts w:eastAsia="MS Mincho"/>
                <w:sz w:val="22"/>
                <w:szCs w:val="22"/>
              </w:rPr>
            </w:pPr>
            <w:r w:rsidRPr="00100CF2">
              <w:rPr>
                <w:rFonts w:eastAsia="MS Mincho"/>
                <w:sz w:val="22"/>
                <w:szCs w:val="22"/>
              </w:rPr>
              <w:t xml:space="preserve">Датчик </w:t>
            </w:r>
            <w:proofErr w:type="spellStart"/>
            <w:r w:rsidRPr="00100CF2">
              <w:rPr>
                <w:rFonts w:eastAsia="MS Mincho"/>
                <w:sz w:val="22"/>
                <w:szCs w:val="22"/>
              </w:rPr>
              <w:t>пульсоксиметрический</w:t>
            </w:r>
            <w:proofErr w:type="spellEnd"/>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3</w:t>
            </w:r>
          </w:p>
        </w:tc>
        <w:tc>
          <w:tcPr>
            <w:tcW w:w="1275" w:type="dxa"/>
            <w:noWrap/>
          </w:tcPr>
          <w:p w:rsidR="00100CF2" w:rsidRPr="00100CF2" w:rsidRDefault="001C2149" w:rsidP="006D3C6E">
            <w:pPr>
              <w:pStyle w:val="a9"/>
              <w:jc w:val="right"/>
              <w:rPr>
                <w:color w:val="000000"/>
                <w:sz w:val="22"/>
                <w:szCs w:val="22"/>
              </w:rPr>
            </w:pPr>
            <w:r>
              <w:rPr>
                <w:color w:val="000000"/>
                <w:sz w:val="22"/>
                <w:szCs w:val="22"/>
              </w:rPr>
              <w:t>150 000,00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450 000,00</w:t>
            </w:r>
          </w:p>
        </w:tc>
        <w:tc>
          <w:tcPr>
            <w:tcW w:w="1981" w:type="dxa"/>
          </w:tcPr>
          <w:p w:rsidR="00100CF2" w:rsidRPr="00100CF2" w:rsidRDefault="001C2149" w:rsidP="00002276">
            <w:pPr>
              <w:jc w:val="center"/>
              <w:rPr>
                <w:color w:val="000000"/>
                <w:sz w:val="22"/>
                <w:szCs w:val="22"/>
              </w:rPr>
            </w:pPr>
            <w:r>
              <w:rPr>
                <w:color w:val="000000"/>
                <w:sz w:val="22"/>
                <w:szCs w:val="22"/>
              </w:rPr>
              <w:t>ИП «Инфинити сервис»</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20</w:t>
            </w:r>
          </w:p>
        </w:tc>
        <w:tc>
          <w:tcPr>
            <w:tcW w:w="2835" w:type="dxa"/>
          </w:tcPr>
          <w:p w:rsidR="00100CF2" w:rsidRPr="00100CF2" w:rsidRDefault="00100CF2" w:rsidP="00100CF2">
            <w:pPr>
              <w:pStyle w:val="a9"/>
              <w:jc w:val="center"/>
              <w:rPr>
                <w:rFonts w:eastAsia="MS Mincho"/>
                <w:sz w:val="22"/>
                <w:szCs w:val="22"/>
              </w:rPr>
            </w:pPr>
            <w:r w:rsidRPr="00100CF2">
              <w:rPr>
                <w:rFonts w:eastAsia="MS Mincho"/>
                <w:sz w:val="22"/>
                <w:szCs w:val="22"/>
              </w:rPr>
              <w:t>Манжета НИАД 25*40</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10</w:t>
            </w:r>
          </w:p>
        </w:tc>
        <w:tc>
          <w:tcPr>
            <w:tcW w:w="1275" w:type="dxa"/>
            <w:noWrap/>
          </w:tcPr>
          <w:p w:rsidR="00100CF2" w:rsidRPr="00100CF2" w:rsidRDefault="001C2149" w:rsidP="006D3C6E">
            <w:pPr>
              <w:pStyle w:val="a9"/>
              <w:jc w:val="right"/>
              <w:rPr>
                <w:color w:val="000000"/>
                <w:sz w:val="22"/>
                <w:szCs w:val="22"/>
              </w:rPr>
            </w:pPr>
            <w:r>
              <w:rPr>
                <w:color w:val="000000"/>
                <w:sz w:val="22"/>
                <w:szCs w:val="22"/>
              </w:rPr>
              <w:t>16 000,00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160 000,00</w:t>
            </w:r>
          </w:p>
        </w:tc>
        <w:tc>
          <w:tcPr>
            <w:tcW w:w="1981" w:type="dxa"/>
          </w:tcPr>
          <w:p w:rsidR="001C2149" w:rsidRDefault="001C2149" w:rsidP="00002276">
            <w:pPr>
              <w:jc w:val="center"/>
              <w:rPr>
                <w:color w:val="000000"/>
                <w:sz w:val="22"/>
                <w:szCs w:val="22"/>
              </w:rPr>
            </w:pPr>
            <w:r w:rsidRPr="00FC41AA">
              <w:rPr>
                <w:color w:val="000000"/>
                <w:sz w:val="22"/>
                <w:szCs w:val="22"/>
              </w:rPr>
              <w:t xml:space="preserve">ТОО </w:t>
            </w:r>
          </w:p>
          <w:p w:rsidR="00100CF2" w:rsidRPr="00100CF2" w:rsidRDefault="001C2149" w:rsidP="00002276">
            <w:pPr>
              <w:jc w:val="center"/>
              <w:rPr>
                <w:color w:val="000000"/>
                <w:sz w:val="22"/>
                <w:szCs w:val="22"/>
              </w:rPr>
            </w:pPr>
            <w:r w:rsidRPr="00FC41AA">
              <w:rPr>
                <w:color w:val="000000"/>
                <w:sz w:val="22"/>
                <w:szCs w:val="22"/>
              </w:rPr>
              <w:t>«Формат НС»</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21</w:t>
            </w:r>
          </w:p>
        </w:tc>
        <w:tc>
          <w:tcPr>
            <w:tcW w:w="2835" w:type="dxa"/>
          </w:tcPr>
          <w:p w:rsidR="00100CF2" w:rsidRPr="00100CF2" w:rsidRDefault="00100CF2" w:rsidP="002E5AFE">
            <w:pPr>
              <w:pStyle w:val="a9"/>
              <w:jc w:val="center"/>
              <w:rPr>
                <w:rFonts w:eastAsia="MS Mincho"/>
                <w:sz w:val="22"/>
                <w:szCs w:val="22"/>
              </w:rPr>
            </w:pPr>
            <w:r w:rsidRPr="00100CF2">
              <w:rPr>
                <w:rFonts w:eastAsia="MS Mincho"/>
                <w:sz w:val="22"/>
                <w:szCs w:val="22"/>
              </w:rPr>
              <w:t>Манжета для полных женщин 33*45</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4</w:t>
            </w:r>
          </w:p>
        </w:tc>
        <w:tc>
          <w:tcPr>
            <w:tcW w:w="1275" w:type="dxa"/>
            <w:noWrap/>
          </w:tcPr>
          <w:p w:rsidR="00100CF2" w:rsidRPr="00100CF2" w:rsidRDefault="001C2149" w:rsidP="006D3C6E">
            <w:pPr>
              <w:pStyle w:val="a9"/>
              <w:jc w:val="right"/>
              <w:rPr>
                <w:color w:val="000000"/>
                <w:sz w:val="22"/>
                <w:szCs w:val="22"/>
              </w:rPr>
            </w:pPr>
            <w:r>
              <w:rPr>
                <w:color w:val="000000"/>
                <w:sz w:val="22"/>
                <w:szCs w:val="22"/>
              </w:rPr>
              <w:t>20 000,00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80 000,00</w:t>
            </w:r>
          </w:p>
        </w:tc>
        <w:tc>
          <w:tcPr>
            <w:tcW w:w="1981" w:type="dxa"/>
          </w:tcPr>
          <w:p w:rsidR="001C2149" w:rsidRDefault="001C2149" w:rsidP="001C2149">
            <w:pPr>
              <w:jc w:val="center"/>
              <w:rPr>
                <w:color w:val="000000"/>
                <w:sz w:val="22"/>
                <w:szCs w:val="22"/>
              </w:rPr>
            </w:pPr>
            <w:r w:rsidRPr="00FC41AA">
              <w:rPr>
                <w:color w:val="000000"/>
                <w:sz w:val="22"/>
                <w:szCs w:val="22"/>
              </w:rPr>
              <w:t xml:space="preserve">ТОО </w:t>
            </w:r>
          </w:p>
          <w:p w:rsidR="00100CF2" w:rsidRPr="00100CF2" w:rsidRDefault="001C2149" w:rsidP="001C2149">
            <w:pPr>
              <w:jc w:val="center"/>
              <w:rPr>
                <w:sz w:val="22"/>
                <w:szCs w:val="22"/>
              </w:rPr>
            </w:pPr>
            <w:r w:rsidRPr="00FC41AA">
              <w:rPr>
                <w:color w:val="000000"/>
                <w:sz w:val="22"/>
                <w:szCs w:val="22"/>
              </w:rPr>
              <w:t>«Формат НС»</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22</w:t>
            </w:r>
          </w:p>
        </w:tc>
        <w:tc>
          <w:tcPr>
            <w:tcW w:w="2835" w:type="dxa"/>
          </w:tcPr>
          <w:p w:rsidR="00100CF2" w:rsidRPr="00100CF2" w:rsidRDefault="00100CF2" w:rsidP="00100CF2">
            <w:pPr>
              <w:pStyle w:val="a9"/>
              <w:jc w:val="center"/>
              <w:rPr>
                <w:rFonts w:eastAsia="MS Mincho"/>
                <w:sz w:val="22"/>
                <w:szCs w:val="22"/>
              </w:rPr>
            </w:pPr>
            <w:r w:rsidRPr="00100CF2">
              <w:rPr>
                <w:rFonts w:eastAsia="MS Mincho"/>
                <w:sz w:val="22"/>
                <w:szCs w:val="22"/>
              </w:rPr>
              <w:t>Манжета НИАД 33*45</w:t>
            </w:r>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4</w:t>
            </w:r>
          </w:p>
        </w:tc>
        <w:tc>
          <w:tcPr>
            <w:tcW w:w="1275" w:type="dxa"/>
            <w:noWrap/>
          </w:tcPr>
          <w:p w:rsidR="00100CF2" w:rsidRPr="00100CF2" w:rsidRDefault="001C2149" w:rsidP="006D3C6E">
            <w:pPr>
              <w:pStyle w:val="a9"/>
              <w:jc w:val="right"/>
              <w:rPr>
                <w:color w:val="000000"/>
                <w:sz w:val="22"/>
                <w:szCs w:val="22"/>
              </w:rPr>
            </w:pPr>
            <w:r>
              <w:rPr>
                <w:color w:val="000000"/>
                <w:sz w:val="22"/>
                <w:szCs w:val="22"/>
              </w:rPr>
              <w:t>20 000,00</w:t>
            </w:r>
          </w:p>
        </w:tc>
        <w:tc>
          <w:tcPr>
            <w:tcW w:w="1418" w:type="dxa"/>
            <w:noWrap/>
          </w:tcPr>
          <w:p w:rsidR="00100CF2" w:rsidRPr="00100CF2" w:rsidRDefault="001C2149" w:rsidP="006D3C6E">
            <w:pPr>
              <w:pStyle w:val="a9"/>
              <w:jc w:val="right"/>
              <w:rPr>
                <w:color w:val="000000"/>
                <w:sz w:val="22"/>
                <w:szCs w:val="22"/>
              </w:rPr>
            </w:pPr>
            <w:r>
              <w:rPr>
                <w:color w:val="000000"/>
                <w:sz w:val="22"/>
                <w:szCs w:val="22"/>
              </w:rPr>
              <w:t>80 000,00</w:t>
            </w:r>
          </w:p>
        </w:tc>
        <w:tc>
          <w:tcPr>
            <w:tcW w:w="1981" w:type="dxa"/>
          </w:tcPr>
          <w:p w:rsidR="001C2149" w:rsidRDefault="001C2149" w:rsidP="001C2149">
            <w:pPr>
              <w:jc w:val="center"/>
              <w:rPr>
                <w:color w:val="000000"/>
                <w:sz w:val="22"/>
                <w:szCs w:val="22"/>
              </w:rPr>
            </w:pPr>
            <w:r w:rsidRPr="00FC41AA">
              <w:rPr>
                <w:color w:val="000000"/>
                <w:sz w:val="22"/>
                <w:szCs w:val="22"/>
              </w:rPr>
              <w:t xml:space="preserve">ТОО </w:t>
            </w:r>
          </w:p>
          <w:p w:rsidR="00100CF2" w:rsidRPr="00100CF2" w:rsidRDefault="001C2149" w:rsidP="001C2149">
            <w:pPr>
              <w:jc w:val="center"/>
              <w:rPr>
                <w:sz w:val="22"/>
                <w:szCs w:val="22"/>
              </w:rPr>
            </w:pPr>
            <w:r w:rsidRPr="00FC41AA">
              <w:rPr>
                <w:color w:val="000000"/>
                <w:sz w:val="22"/>
                <w:szCs w:val="22"/>
              </w:rPr>
              <w:t>«Формат НС»</w:t>
            </w:r>
          </w:p>
        </w:tc>
      </w:tr>
      <w:tr w:rsidR="00100CF2" w:rsidRPr="00715238" w:rsidTr="001C2149">
        <w:trPr>
          <w:trHeight w:val="282"/>
          <w:jc w:val="center"/>
        </w:trPr>
        <w:tc>
          <w:tcPr>
            <w:tcW w:w="707" w:type="dxa"/>
            <w:noWrap/>
          </w:tcPr>
          <w:p w:rsidR="00100CF2" w:rsidRPr="00100CF2" w:rsidRDefault="00100CF2" w:rsidP="00E158DA">
            <w:pPr>
              <w:jc w:val="center"/>
              <w:rPr>
                <w:color w:val="000000"/>
                <w:sz w:val="22"/>
                <w:szCs w:val="22"/>
                <w:lang w:val="kk-KZ"/>
              </w:rPr>
            </w:pPr>
            <w:r>
              <w:rPr>
                <w:color w:val="000000"/>
                <w:sz w:val="22"/>
                <w:szCs w:val="22"/>
                <w:lang w:val="kk-KZ"/>
              </w:rPr>
              <w:t>23</w:t>
            </w:r>
          </w:p>
        </w:tc>
        <w:tc>
          <w:tcPr>
            <w:tcW w:w="2835" w:type="dxa"/>
          </w:tcPr>
          <w:p w:rsidR="00100CF2" w:rsidRPr="00100CF2" w:rsidRDefault="00100CF2" w:rsidP="002E5AFE">
            <w:pPr>
              <w:pStyle w:val="a9"/>
              <w:jc w:val="center"/>
              <w:rPr>
                <w:rFonts w:eastAsia="MS Mincho"/>
                <w:sz w:val="22"/>
                <w:szCs w:val="22"/>
              </w:rPr>
            </w:pPr>
            <w:r w:rsidRPr="00100CF2">
              <w:rPr>
                <w:sz w:val="22"/>
                <w:szCs w:val="22"/>
              </w:rPr>
              <w:t xml:space="preserve">Набор </w:t>
            </w:r>
            <w:proofErr w:type="spellStart"/>
            <w:r w:rsidRPr="00100CF2">
              <w:rPr>
                <w:sz w:val="22"/>
                <w:szCs w:val="22"/>
              </w:rPr>
              <w:t>двухпросветного</w:t>
            </w:r>
            <w:proofErr w:type="spellEnd"/>
            <w:r w:rsidRPr="00100CF2">
              <w:rPr>
                <w:sz w:val="22"/>
                <w:szCs w:val="22"/>
              </w:rPr>
              <w:t xml:space="preserve"> катетера для катетеризации верхней полой вены по методу </w:t>
            </w:r>
            <w:proofErr w:type="spellStart"/>
            <w:r w:rsidRPr="00100CF2">
              <w:rPr>
                <w:sz w:val="22"/>
                <w:szCs w:val="22"/>
              </w:rPr>
              <w:t>Сельдингера</w:t>
            </w:r>
            <w:proofErr w:type="spellEnd"/>
          </w:p>
        </w:tc>
        <w:tc>
          <w:tcPr>
            <w:tcW w:w="1134" w:type="dxa"/>
            <w:noWrap/>
          </w:tcPr>
          <w:p w:rsidR="00100CF2" w:rsidRPr="00100CF2" w:rsidRDefault="00100CF2" w:rsidP="002E5AFE">
            <w:pPr>
              <w:jc w:val="center"/>
              <w:rPr>
                <w:color w:val="000000"/>
                <w:sz w:val="22"/>
                <w:szCs w:val="22"/>
              </w:rPr>
            </w:pPr>
            <w:r w:rsidRPr="00100CF2">
              <w:rPr>
                <w:color w:val="000000"/>
                <w:sz w:val="22"/>
                <w:szCs w:val="22"/>
              </w:rPr>
              <w:t>Штука</w:t>
            </w:r>
          </w:p>
        </w:tc>
        <w:tc>
          <w:tcPr>
            <w:tcW w:w="851" w:type="dxa"/>
            <w:noWrap/>
          </w:tcPr>
          <w:p w:rsidR="00100CF2" w:rsidRPr="00100CF2" w:rsidRDefault="00100CF2" w:rsidP="002E5AFE">
            <w:pPr>
              <w:pStyle w:val="a9"/>
              <w:jc w:val="center"/>
              <w:rPr>
                <w:color w:val="000000"/>
                <w:sz w:val="22"/>
                <w:szCs w:val="22"/>
              </w:rPr>
            </w:pPr>
            <w:r w:rsidRPr="00100CF2">
              <w:rPr>
                <w:color w:val="000000"/>
                <w:sz w:val="22"/>
                <w:szCs w:val="22"/>
              </w:rPr>
              <w:t>18</w:t>
            </w:r>
          </w:p>
        </w:tc>
        <w:tc>
          <w:tcPr>
            <w:tcW w:w="1275" w:type="dxa"/>
            <w:noWrap/>
          </w:tcPr>
          <w:p w:rsidR="00100CF2" w:rsidRPr="00100CF2" w:rsidRDefault="001C2149" w:rsidP="006D3C6E">
            <w:pPr>
              <w:pStyle w:val="a9"/>
              <w:jc w:val="right"/>
              <w:rPr>
                <w:color w:val="000000"/>
                <w:sz w:val="22"/>
                <w:szCs w:val="22"/>
              </w:rPr>
            </w:pPr>
            <w:r>
              <w:rPr>
                <w:color w:val="000000"/>
                <w:sz w:val="22"/>
                <w:szCs w:val="22"/>
              </w:rPr>
              <w:t>23 050,00</w:t>
            </w:r>
          </w:p>
        </w:tc>
        <w:tc>
          <w:tcPr>
            <w:tcW w:w="1418" w:type="dxa"/>
            <w:noWrap/>
          </w:tcPr>
          <w:p w:rsidR="00100CF2" w:rsidRPr="00100CF2" w:rsidRDefault="00A363E8" w:rsidP="006D3C6E">
            <w:pPr>
              <w:pStyle w:val="a9"/>
              <w:jc w:val="right"/>
              <w:rPr>
                <w:color w:val="000000"/>
                <w:sz w:val="22"/>
                <w:szCs w:val="22"/>
              </w:rPr>
            </w:pPr>
            <w:r>
              <w:rPr>
                <w:color w:val="000000"/>
                <w:sz w:val="22"/>
                <w:szCs w:val="22"/>
              </w:rPr>
              <w:t>414 900,00</w:t>
            </w:r>
          </w:p>
        </w:tc>
        <w:tc>
          <w:tcPr>
            <w:tcW w:w="1981" w:type="dxa"/>
          </w:tcPr>
          <w:p w:rsidR="00100CF2" w:rsidRPr="00100CF2" w:rsidRDefault="00A363E8" w:rsidP="00A363E8">
            <w:pPr>
              <w:jc w:val="center"/>
              <w:rPr>
                <w:sz w:val="22"/>
                <w:szCs w:val="22"/>
              </w:rPr>
            </w:pPr>
            <w:r w:rsidRPr="00FC41AA">
              <w:rPr>
                <w:color w:val="000000"/>
                <w:sz w:val="22"/>
                <w:szCs w:val="22"/>
              </w:rPr>
              <w:t>ТОО «АНГРОФАРМ-НС»</w:t>
            </w:r>
          </w:p>
        </w:tc>
      </w:tr>
    </w:tbl>
    <w:p w:rsidR="00A363E8" w:rsidRDefault="00A363E8" w:rsidP="00FE1C79">
      <w:pPr>
        <w:widowControl w:val="0"/>
        <w:tabs>
          <w:tab w:val="left" w:pos="851"/>
        </w:tabs>
        <w:ind w:firstLine="567"/>
        <w:contextualSpacing/>
        <w:jc w:val="both"/>
      </w:pPr>
    </w:p>
    <w:p w:rsidR="00476E42" w:rsidRPr="000C4DA2" w:rsidRDefault="00D342CA" w:rsidP="00FE1C79">
      <w:pPr>
        <w:widowControl w:val="0"/>
        <w:tabs>
          <w:tab w:val="left" w:pos="851"/>
        </w:tabs>
        <w:ind w:firstLine="567"/>
        <w:contextualSpacing/>
        <w:jc w:val="both"/>
        <w:rPr>
          <w:b/>
          <w:lang w:val="kk-KZ"/>
        </w:rPr>
      </w:pPr>
      <w:r w:rsidRPr="000C4DA2">
        <w:lastRenderedPageBreak/>
        <w:t>8</w:t>
      </w:r>
      <w:r w:rsidR="00164E0E" w:rsidRPr="000C4DA2">
        <w:t>.</w:t>
      </w:r>
      <w:r w:rsidR="00F5301B" w:rsidRPr="000C4DA2">
        <w:t xml:space="preserve"> </w:t>
      </w:r>
      <w:r w:rsidR="002F2F8D" w:rsidRPr="000C4DA2">
        <w:rPr>
          <w:lang w:val="kk-KZ"/>
        </w:rPr>
        <w:t>Комиссия</w:t>
      </w:r>
      <w:r w:rsidR="00DC45AF" w:rsidRPr="000C4DA2">
        <w:rPr>
          <w:lang w:val="kk-KZ"/>
        </w:rPr>
        <w:t>,</w:t>
      </w:r>
      <w:r w:rsidR="00CE068E" w:rsidRPr="000C4DA2">
        <w:rPr>
          <w:lang w:val="kk-KZ"/>
        </w:rPr>
        <w:t xml:space="preserve"> </w:t>
      </w:r>
      <w:r w:rsidR="00DC45AF" w:rsidRPr="000C4DA2">
        <w:t xml:space="preserve">по результатам </w:t>
      </w:r>
      <w:r w:rsidR="00DC45AF" w:rsidRPr="000C4DA2">
        <w:rPr>
          <w:lang w:val="kk-KZ"/>
        </w:rPr>
        <w:t>оценки</w:t>
      </w:r>
      <w:r w:rsidR="00CE068E" w:rsidRPr="000C4DA2">
        <w:rPr>
          <w:lang w:val="kk-KZ"/>
        </w:rPr>
        <w:t xml:space="preserve"> </w:t>
      </w:r>
      <w:r w:rsidR="00DC45AF" w:rsidRPr="000C4DA2">
        <w:t xml:space="preserve">и сопоставления </w:t>
      </w:r>
      <w:r w:rsidR="00DC45AF" w:rsidRPr="000C4DA2">
        <w:rPr>
          <w:lang w:val="kk-KZ"/>
        </w:rPr>
        <w:t>ценовых предложений,</w:t>
      </w:r>
      <w:r w:rsidR="00CE068E" w:rsidRPr="000C4DA2">
        <w:rPr>
          <w:lang w:val="kk-KZ"/>
        </w:rPr>
        <w:t xml:space="preserve"> </w:t>
      </w:r>
      <w:r w:rsidR="00DC45AF" w:rsidRPr="000C4DA2">
        <w:t>путём открытого голосования</w:t>
      </w:r>
      <w:r w:rsidR="00DC45AF" w:rsidRPr="000C4DA2">
        <w:rPr>
          <w:lang w:val="kk-KZ"/>
        </w:rPr>
        <w:t>,</w:t>
      </w:r>
      <w:r w:rsidR="00DC45AF" w:rsidRPr="000C4DA2">
        <w:t xml:space="preserve"> </w:t>
      </w:r>
      <w:r w:rsidR="00DC45AF" w:rsidRPr="000C4DA2">
        <w:rPr>
          <w:b/>
        </w:rPr>
        <w:t>РЕШИЛА</w:t>
      </w:r>
      <w:r w:rsidR="00DC45AF" w:rsidRPr="000C4DA2">
        <w:rPr>
          <w:b/>
          <w:lang w:val="kk-KZ"/>
        </w:rPr>
        <w:t>:</w:t>
      </w:r>
    </w:p>
    <w:p w:rsidR="00B44FF6" w:rsidRDefault="007075D9" w:rsidP="00FE1C79">
      <w:pPr>
        <w:ind w:firstLine="567"/>
        <w:jc w:val="both"/>
        <w:rPr>
          <w:color w:val="000000" w:themeColor="text1"/>
          <w:lang w:val="kk-KZ"/>
        </w:rPr>
      </w:pPr>
      <w:r w:rsidRPr="00FC41AA">
        <w:rPr>
          <w:color w:val="000000" w:themeColor="text1"/>
          <w:lang w:val="kk-KZ"/>
        </w:rPr>
        <w:t>1</w:t>
      </w:r>
      <w:r w:rsidR="00B44FF6" w:rsidRPr="00FC41AA">
        <w:rPr>
          <w:color w:val="000000" w:themeColor="text1"/>
          <w:lang w:val="kk-KZ"/>
        </w:rPr>
        <w:t xml:space="preserve">) </w:t>
      </w:r>
      <w:r w:rsidR="005F407C" w:rsidRPr="00FC41AA">
        <w:rPr>
          <w:lang w:val="kk-KZ"/>
        </w:rPr>
        <w:t xml:space="preserve">Признать победителем по </w:t>
      </w:r>
      <w:r w:rsidR="002E5C47" w:rsidRPr="00FC41AA">
        <w:rPr>
          <w:b/>
          <w:u w:val="single"/>
          <w:lang w:val="kk-KZ"/>
        </w:rPr>
        <w:t>лотам</w:t>
      </w:r>
      <w:r w:rsidR="00B44FF6" w:rsidRPr="00FC41AA">
        <w:rPr>
          <w:b/>
          <w:u w:val="single"/>
          <w:lang w:val="kk-KZ"/>
        </w:rPr>
        <w:t xml:space="preserve"> № </w:t>
      </w:r>
      <w:r w:rsidR="006D75C9" w:rsidRPr="00FC41AA">
        <w:rPr>
          <w:b/>
          <w:u w:val="single"/>
          <w:lang w:val="kk-KZ"/>
        </w:rPr>
        <w:t>1</w:t>
      </w:r>
      <w:r w:rsidR="00BE0B87">
        <w:rPr>
          <w:b/>
          <w:u w:val="single"/>
          <w:lang w:val="kk-KZ"/>
        </w:rPr>
        <w:t>, 14</w:t>
      </w:r>
      <w:r w:rsidR="000B798E" w:rsidRPr="00FC41AA">
        <w:rPr>
          <w:b/>
          <w:lang w:val="kk-KZ"/>
        </w:rPr>
        <w:t xml:space="preserve"> </w:t>
      </w:r>
      <w:r w:rsidR="00145340" w:rsidRPr="00FC41AA">
        <w:rPr>
          <w:b/>
          <w:color w:val="000000" w:themeColor="text1"/>
        </w:rPr>
        <w:t>ТОО</w:t>
      </w:r>
      <w:r w:rsidR="00B44FF6" w:rsidRPr="00FC41AA">
        <w:rPr>
          <w:b/>
          <w:color w:val="000000" w:themeColor="text1"/>
        </w:rPr>
        <w:t xml:space="preserve"> </w:t>
      </w:r>
      <w:r w:rsidR="000B798E" w:rsidRPr="00FC41AA">
        <w:rPr>
          <w:b/>
          <w:color w:val="000000"/>
        </w:rPr>
        <w:t>«</w:t>
      </w:r>
      <w:r w:rsidR="0002366A" w:rsidRPr="00FC41AA">
        <w:rPr>
          <w:b/>
          <w:color w:val="000000"/>
          <w:lang w:val="en-US"/>
        </w:rPr>
        <w:t>INKAR</w:t>
      </w:r>
      <w:r w:rsidR="000B798E" w:rsidRPr="00FC41AA">
        <w:rPr>
          <w:b/>
          <w:color w:val="000000"/>
        </w:rPr>
        <w:t>»</w:t>
      </w:r>
      <w:r w:rsidR="00B44FF6" w:rsidRPr="00FC41AA">
        <w:rPr>
          <w:b/>
          <w:color w:val="000000" w:themeColor="text1"/>
          <w:lang w:val="kk-KZ"/>
        </w:rPr>
        <w:t xml:space="preserve"> </w:t>
      </w:r>
      <w:r w:rsidR="000B798E" w:rsidRPr="00FC41AA">
        <w:rPr>
          <w:color w:val="000000" w:themeColor="text1"/>
          <w:lang w:val="kk-KZ"/>
        </w:rPr>
        <w:t xml:space="preserve">и </w:t>
      </w:r>
      <w:r w:rsidR="00B44FF6" w:rsidRPr="00FC41AA">
        <w:rPr>
          <w:color w:val="000000" w:themeColor="text1"/>
          <w:lang w:val="kk-KZ"/>
        </w:rPr>
        <w:t xml:space="preserve">заключить договор </w:t>
      </w:r>
      <w:r w:rsidR="00BE0B87">
        <w:rPr>
          <w:color w:val="000000" w:themeColor="text1"/>
          <w:lang w:val="kk-KZ"/>
        </w:rPr>
        <w:t xml:space="preserve">закупа </w:t>
      </w:r>
      <w:r w:rsidR="00B44FF6" w:rsidRPr="00FC41AA">
        <w:rPr>
          <w:color w:val="000000" w:themeColor="text1"/>
          <w:lang w:val="kk-KZ"/>
        </w:rPr>
        <w:t>на сумму</w:t>
      </w:r>
      <w:r w:rsidR="008B1488" w:rsidRPr="00FC41AA">
        <w:rPr>
          <w:color w:val="000000" w:themeColor="text1"/>
          <w:lang w:val="kk-KZ"/>
        </w:rPr>
        <w:t xml:space="preserve"> </w:t>
      </w:r>
      <w:r w:rsidR="0002366A" w:rsidRPr="00FC41AA">
        <w:rPr>
          <w:b/>
          <w:color w:val="000000" w:themeColor="text1"/>
          <w:lang w:val="kk-KZ"/>
        </w:rPr>
        <w:t>1 </w:t>
      </w:r>
      <w:r w:rsidR="002E5AFE">
        <w:rPr>
          <w:b/>
          <w:color w:val="000000" w:themeColor="text1"/>
          <w:lang w:val="kk-KZ"/>
        </w:rPr>
        <w:t>625</w:t>
      </w:r>
      <w:r w:rsidR="0002366A" w:rsidRPr="00FC41AA">
        <w:rPr>
          <w:b/>
          <w:color w:val="000000" w:themeColor="text1"/>
          <w:lang w:val="kk-KZ"/>
        </w:rPr>
        <w:t> </w:t>
      </w:r>
      <w:r w:rsidR="002E5AFE">
        <w:rPr>
          <w:b/>
          <w:color w:val="000000" w:themeColor="text1"/>
          <w:lang w:val="kk-KZ"/>
        </w:rPr>
        <w:t>030</w:t>
      </w:r>
      <w:r w:rsidR="0002366A" w:rsidRPr="00FC41AA">
        <w:rPr>
          <w:b/>
          <w:color w:val="000000" w:themeColor="text1"/>
          <w:lang w:val="kk-KZ"/>
        </w:rPr>
        <w:t>,00</w:t>
      </w:r>
      <w:r w:rsidR="000B798E" w:rsidRPr="00FC41AA">
        <w:rPr>
          <w:color w:val="000000" w:themeColor="text1"/>
          <w:lang w:val="kk-KZ"/>
        </w:rPr>
        <w:t xml:space="preserve"> </w:t>
      </w:r>
      <w:r w:rsidR="00B44FF6" w:rsidRPr="00FC41AA">
        <w:rPr>
          <w:bCs/>
          <w:color w:val="000000" w:themeColor="text1"/>
          <w:lang w:val="kk-KZ" w:eastAsia="en-US"/>
        </w:rPr>
        <w:t>(</w:t>
      </w:r>
      <w:r w:rsidR="0002366A" w:rsidRPr="00FC41AA">
        <w:rPr>
          <w:bCs/>
          <w:i/>
          <w:color w:val="000000" w:themeColor="text1"/>
          <w:lang w:val="kk-KZ" w:eastAsia="en-US"/>
        </w:rPr>
        <w:t>один</w:t>
      </w:r>
      <w:r w:rsidR="002E5C47" w:rsidRPr="00FC41AA">
        <w:rPr>
          <w:bCs/>
          <w:i/>
          <w:color w:val="000000" w:themeColor="text1"/>
          <w:lang w:val="kk-KZ" w:eastAsia="en-US"/>
        </w:rPr>
        <w:t xml:space="preserve"> миллион</w:t>
      </w:r>
      <w:r w:rsidR="0002366A" w:rsidRPr="00FC41AA">
        <w:rPr>
          <w:bCs/>
          <w:i/>
          <w:color w:val="000000" w:themeColor="text1"/>
          <w:lang w:val="kk-KZ" w:eastAsia="en-US"/>
        </w:rPr>
        <w:t xml:space="preserve"> </w:t>
      </w:r>
      <w:r w:rsidR="002E5AFE">
        <w:rPr>
          <w:bCs/>
          <w:i/>
          <w:color w:val="000000" w:themeColor="text1"/>
          <w:lang w:val="kk-KZ" w:eastAsia="en-US"/>
        </w:rPr>
        <w:t>шестьсот</w:t>
      </w:r>
      <w:r w:rsidR="002E5C47" w:rsidRPr="00FC41AA">
        <w:rPr>
          <w:bCs/>
          <w:i/>
          <w:color w:val="000000" w:themeColor="text1"/>
          <w:lang w:val="kk-KZ" w:eastAsia="en-US"/>
        </w:rPr>
        <w:t xml:space="preserve"> </w:t>
      </w:r>
      <w:r w:rsidR="0002366A" w:rsidRPr="00FC41AA">
        <w:rPr>
          <w:bCs/>
          <w:i/>
          <w:color w:val="000000" w:themeColor="text1"/>
          <w:lang w:val="kk-KZ" w:eastAsia="en-US"/>
        </w:rPr>
        <w:t>двадцать</w:t>
      </w:r>
      <w:r w:rsidR="002E5C47" w:rsidRPr="00FC41AA">
        <w:rPr>
          <w:bCs/>
          <w:i/>
          <w:color w:val="000000" w:themeColor="text1"/>
          <w:lang w:val="kk-KZ" w:eastAsia="en-US"/>
        </w:rPr>
        <w:t xml:space="preserve"> </w:t>
      </w:r>
      <w:r w:rsidR="002E5AFE">
        <w:rPr>
          <w:bCs/>
          <w:i/>
          <w:color w:val="000000" w:themeColor="text1"/>
          <w:lang w:val="kk-KZ" w:eastAsia="en-US"/>
        </w:rPr>
        <w:t>пять</w:t>
      </w:r>
      <w:r w:rsidR="002E5C47" w:rsidRPr="00FC41AA">
        <w:rPr>
          <w:bCs/>
          <w:i/>
          <w:color w:val="000000" w:themeColor="text1"/>
          <w:lang w:val="kk-KZ" w:eastAsia="en-US"/>
        </w:rPr>
        <w:t xml:space="preserve"> тысяч </w:t>
      </w:r>
      <w:r w:rsidR="002E5AFE">
        <w:rPr>
          <w:bCs/>
          <w:i/>
          <w:color w:val="000000" w:themeColor="text1"/>
          <w:lang w:val="kk-KZ" w:eastAsia="en-US"/>
        </w:rPr>
        <w:t>тридцать</w:t>
      </w:r>
      <w:r w:rsidR="00B44FF6" w:rsidRPr="00FC41AA">
        <w:rPr>
          <w:bCs/>
          <w:color w:val="000000" w:themeColor="text1"/>
          <w:lang w:val="kk-KZ" w:eastAsia="en-US"/>
        </w:rPr>
        <w:t>)</w:t>
      </w:r>
      <w:r w:rsidR="00B44FF6" w:rsidRPr="00FC41AA">
        <w:rPr>
          <w:b/>
          <w:color w:val="000000" w:themeColor="text1"/>
        </w:rPr>
        <w:t xml:space="preserve"> </w:t>
      </w:r>
      <w:r w:rsidR="005F407C" w:rsidRPr="00FC41AA">
        <w:rPr>
          <w:b/>
          <w:color w:val="000000" w:themeColor="text1"/>
          <w:lang w:val="kk-KZ"/>
        </w:rPr>
        <w:t xml:space="preserve">тенге </w:t>
      </w:r>
      <w:r w:rsidR="00A61DC4" w:rsidRPr="00FC41AA">
        <w:rPr>
          <w:b/>
          <w:color w:val="000000" w:themeColor="text1"/>
          <w:lang w:val="kk-KZ"/>
        </w:rPr>
        <w:t>0</w:t>
      </w:r>
      <w:r w:rsidR="00B44FF6" w:rsidRPr="00FC41AA">
        <w:rPr>
          <w:b/>
          <w:color w:val="000000" w:themeColor="text1"/>
          <w:lang w:val="kk-KZ"/>
        </w:rPr>
        <w:t>0 тиын</w:t>
      </w:r>
      <w:r w:rsidR="00B44FF6" w:rsidRPr="00FC41AA">
        <w:rPr>
          <w:color w:val="000000" w:themeColor="text1"/>
          <w:lang w:val="kk-KZ"/>
        </w:rPr>
        <w:t>;</w:t>
      </w:r>
    </w:p>
    <w:p w:rsidR="002E5AFE" w:rsidRDefault="002E5AFE" w:rsidP="002E5AFE">
      <w:pPr>
        <w:ind w:firstLine="567"/>
        <w:jc w:val="both"/>
        <w:rPr>
          <w:color w:val="000000" w:themeColor="text1"/>
          <w:lang w:val="kk-KZ"/>
        </w:rPr>
      </w:pPr>
      <w:r>
        <w:rPr>
          <w:lang w:val="kk-KZ"/>
        </w:rPr>
        <w:t xml:space="preserve">2) </w:t>
      </w:r>
      <w:r w:rsidRPr="00FC41AA">
        <w:rPr>
          <w:lang w:val="kk-KZ"/>
        </w:rPr>
        <w:t xml:space="preserve">Признать победителем по </w:t>
      </w:r>
      <w:r>
        <w:rPr>
          <w:b/>
          <w:u w:val="single"/>
          <w:lang w:val="kk-KZ"/>
        </w:rPr>
        <w:t>лоту</w:t>
      </w:r>
      <w:r w:rsidRPr="00FC41AA">
        <w:rPr>
          <w:b/>
          <w:u w:val="single"/>
          <w:lang w:val="kk-KZ"/>
        </w:rPr>
        <w:t xml:space="preserve"> № </w:t>
      </w:r>
      <w:r>
        <w:rPr>
          <w:b/>
          <w:u w:val="single"/>
          <w:lang w:val="kk-KZ"/>
        </w:rPr>
        <w:t>2</w:t>
      </w:r>
      <w:r w:rsidRPr="00FC41AA">
        <w:rPr>
          <w:b/>
          <w:lang w:val="kk-KZ"/>
        </w:rPr>
        <w:t xml:space="preserve"> </w:t>
      </w:r>
      <w:r w:rsidRPr="00FC41AA">
        <w:rPr>
          <w:b/>
          <w:color w:val="000000" w:themeColor="text1"/>
        </w:rPr>
        <w:t xml:space="preserve">ТОО </w:t>
      </w:r>
      <w:r w:rsidRPr="00FC41AA">
        <w:rPr>
          <w:b/>
          <w:color w:val="000000"/>
        </w:rPr>
        <w:t>«</w:t>
      </w:r>
      <w:proofErr w:type="spellStart"/>
      <w:r w:rsidRPr="002E5AFE">
        <w:rPr>
          <w:b/>
          <w:color w:val="000000"/>
          <w:lang w:val="en-US"/>
        </w:rPr>
        <w:t>FlyMed</w:t>
      </w:r>
      <w:proofErr w:type="spellEnd"/>
      <w:r w:rsidRPr="002E5AFE">
        <w:rPr>
          <w:b/>
          <w:color w:val="000000"/>
        </w:rPr>
        <w:t xml:space="preserve"> </w:t>
      </w:r>
      <w:r w:rsidRPr="002E5AFE">
        <w:rPr>
          <w:b/>
          <w:color w:val="000000"/>
          <w:lang w:val="en-US"/>
        </w:rPr>
        <w:t>Group</w:t>
      </w:r>
      <w:r w:rsidRPr="00FC41AA">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sidRPr="00FC41AA">
        <w:rPr>
          <w:b/>
          <w:color w:val="000000" w:themeColor="text1"/>
          <w:lang w:val="kk-KZ"/>
        </w:rPr>
        <w:t>1 </w:t>
      </w:r>
      <w:r>
        <w:rPr>
          <w:b/>
          <w:color w:val="000000" w:themeColor="text1"/>
          <w:lang w:val="kk-KZ"/>
        </w:rPr>
        <w:t>740</w:t>
      </w:r>
      <w:r w:rsidRPr="00FC41AA">
        <w:rPr>
          <w:b/>
          <w:color w:val="000000" w:themeColor="text1"/>
          <w:lang w:val="kk-KZ"/>
        </w:rPr>
        <w:t> </w:t>
      </w:r>
      <w:r>
        <w:rPr>
          <w:b/>
          <w:color w:val="000000" w:themeColor="text1"/>
          <w:lang w:val="kk-KZ"/>
        </w:rPr>
        <w:t>000</w:t>
      </w:r>
      <w:r w:rsidRPr="00FC41AA">
        <w:rPr>
          <w:b/>
          <w:color w:val="000000" w:themeColor="text1"/>
          <w:lang w:val="kk-KZ"/>
        </w:rPr>
        <w:t>,00</w:t>
      </w:r>
      <w:r w:rsidRPr="00FC41AA">
        <w:rPr>
          <w:color w:val="000000" w:themeColor="text1"/>
          <w:lang w:val="kk-KZ"/>
        </w:rPr>
        <w:t xml:space="preserve"> </w:t>
      </w:r>
      <w:r w:rsidRPr="00FC41AA">
        <w:rPr>
          <w:bCs/>
          <w:color w:val="000000" w:themeColor="text1"/>
          <w:lang w:val="kk-KZ" w:eastAsia="en-US"/>
        </w:rPr>
        <w:t>(</w:t>
      </w:r>
      <w:r w:rsidRPr="00FC41AA">
        <w:rPr>
          <w:bCs/>
          <w:i/>
          <w:color w:val="000000" w:themeColor="text1"/>
          <w:lang w:val="kk-KZ" w:eastAsia="en-US"/>
        </w:rPr>
        <w:t xml:space="preserve">один миллион </w:t>
      </w:r>
      <w:r>
        <w:rPr>
          <w:bCs/>
          <w:i/>
          <w:color w:val="000000" w:themeColor="text1"/>
          <w:lang w:val="kk-KZ" w:eastAsia="en-US"/>
        </w:rPr>
        <w:t>семьсот сорок</w:t>
      </w:r>
      <w:r w:rsidRPr="00FC41AA">
        <w:rPr>
          <w:bCs/>
          <w:i/>
          <w:color w:val="000000" w:themeColor="text1"/>
          <w:lang w:val="kk-KZ" w:eastAsia="en-US"/>
        </w:rPr>
        <w:t xml:space="preserve"> тысяч</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sidRPr="00FC41AA">
        <w:rPr>
          <w:color w:val="000000" w:themeColor="text1"/>
          <w:lang w:val="kk-KZ"/>
        </w:rPr>
        <w:t>;</w:t>
      </w:r>
    </w:p>
    <w:p w:rsidR="002E5AFE" w:rsidRDefault="002E5AFE" w:rsidP="002E5AFE">
      <w:pPr>
        <w:ind w:firstLine="567"/>
        <w:jc w:val="both"/>
        <w:rPr>
          <w:color w:val="000000" w:themeColor="text1"/>
          <w:lang w:val="kk-KZ"/>
        </w:rPr>
      </w:pPr>
      <w:r>
        <w:rPr>
          <w:color w:val="000000" w:themeColor="text1"/>
          <w:lang w:val="kk-KZ"/>
        </w:rPr>
        <w:t xml:space="preserve">3) </w:t>
      </w:r>
      <w:r w:rsidRPr="00FC41AA">
        <w:rPr>
          <w:lang w:val="kk-KZ"/>
        </w:rPr>
        <w:t xml:space="preserve">Признать победителем по </w:t>
      </w:r>
      <w:r>
        <w:rPr>
          <w:b/>
          <w:u w:val="single"/>
          <w:lang w:val="kk-KZ"/>
        </w:rPr>
        <w:t>лотам</w:t>
      </w:r>
      <w:r w:rsidRPr="00FC41AA">
        <w:rPr>
          <w:b/>
          <w:u w:val="single"/>
          <w:lang w:val="kk-KZ"/>
        </w:rPr>
        <w:t xml:space="preserve"> № </w:t>
      </w:r>
      <w:r>
        <w:rPr>
          <w:b/>
          <w:u w:val="single"/>
          <w:lang w:val="kk-KZ"/>
        </w:rPr>
        <w:t>5, 6, 7, 8, 17</w:t>
      </w:r>
      <w:r w:rsidRPr="00FC41AA">
        <w:rPr>
          <w:b/>
          <w:lang w:val="kk-KZ"/>
        </w:rPr>
        <w:t xml:space="preserve"> </w:t>
      </w:r>
      <w:r w:rsidRPr="00FC41AA">
        <w:rPr>
          <w:b/>
          <w:color w:val="000000" w:themeColor="text1"/>
        </w:rPr>
        <w:t xml:space="preserve">ТОО </w:t>
      </w:r>
      <w:r w:rsidRPr="00FC41AA">
        <w:rPr>
          <w:b/>
          <w:color w:val="000000"/>
        </w:rPr>
        <w:t>«</w:t>
      </w:r>
      <w:r>
        <w:rPr>
          <w:b/>
          <w:color w:val="000000"/>
        </w:rPr>
        <w:t>РОСФАРМА</w:t>
      </w:r>
      <w:r w:rsidRPr="00FC41AA">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Pr>
          <w:b/>
          <w:color w:val="000000" w:themeColor="text1"/>
          <w:lang w:val="kk-KZ"/>
        </w:rPr>
        <w:t>267 924,00</w:t>
      </w:r>
      <w:r w:rsidRPr="00FC41AA">
        <w:rPr>
          <w:color w:val="000000" w:themeColor="text1"/>
          <w:lang w:val="kk-KZ"/>
        </w:rPr>
        <w:t xml:space="preserve"> </w:t>
      </w:r>
      <w:r w:rsidRPr="00FC41AA">
        <w:rPr>
          <w:bCs/>
          <w:color w:val="000000" w:themeColor="text1"/>
          <w:lang w:val="kk-KZ" w:eastAsia="en-US"/>
        </w:rPr>
        <w:t>(</w:t>
      </w:r>
      <w:r>
        <w:rPr>
          <w:bCs/>
          <w:i/>
          <w:color w:val="000000" w:themeColor="text1"/>
          <w:lang w:val="kk-KZ" w:eastAsia="en-US"/>
        </w:rPr>
        <w:t>двести шестьдесят семь</w:t>
      </w:r>
      <w:r w:rsidRPr="00FC41AA">
        <w:rPr>
          <w:bCs/>
          <w:i/>
          <w:color w:val="000000" w:themeColor="text1"/>
          <w:lang w:val="kk-KZ" w:eastAsia="en-US"/>
        </w:rPr>
        <w:t xml:space="preserve"> тысяч</w:t>
      </w:r>
      <w:r>
        <w:rPr>
          <w:bCs/>
          <w:i/>
          <w:color w:val="000000" w:themeColor="text1"/>
          <w:lang w:val="kk-KZ" w:eastAsia="en-US"/>
        </w:rPr>
        <w:t xml:space="preserve"> девятьсот двадцать четыре</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sidRPr="00FC41AA">
        <w:rPr>
          <w:color w:val="000000" w:themeColor="text1"/>
          <w:lang w:val="kk-KZ"/>
        </w:rPr>
        <w:t>;</w:t>
      </w:r>
    </w:p>
    <w:p w:rsidR="002E5AFE" w:rsidRDefault="002E5AFE" w:rsidP="002E5AFE">
      <w:pPr>
        <w:ind w:firstLine="567"/>
        <w:jc w:val="both"/>
        <w:rPr>
          <w:color w:val="000000" w:themeColor="text1"/>
          <w:lang w:val="kk-KZ"/>
        </w:rPr>
      </w:pPr>
      <w:r>
        <w:rPr>
          <w:color w:val="000000" w:themeColor="text1"/>
          <w:lang w:val="kk-KZ"/>
        </w:rPr>
        <w:t xml:space="preserve">4) </w:t>
      </w:r>
      <w:r w:rsidRPr="00FC41AA">
        <w:rPr>
          <w:lang w:val="kk-KZ"/>
        </w:rPr>
        <w:t xml:space="preserve">Признать победителем по </w:t>
      </w:r>
      <w:r>
        <w:rPr>
          <w:b/>
          <w:u w:val="single"/>
          <w:lang w:val="kk-KZ"/>
        </w:rPr>
        <w:t>лотам</w:t>
      </w:r>
      <w:r w:rsidRPr="00FC41AA">
        <w:rPr>
          <w:b/>
          <w:u w:val="single"/>
          <w:lang w:val="kk-KZ"/>
        </w:rPr>
        <w:t xml:space="preserve"> № </w:t>
      </w:r>
      <w:r>
        <w:rPr>
          <w:b/>
          <w:u w:val="single"/>
          <w:lang w:val="kk-KZ"/>
        </w:rPr>
        <w:t>9, 10, 11, 12</w:t>
      </w:r>
      <w:r w:rsidRPr="00FC41AA">
        <w:rPr>
          <w:b/>
          <w:lang w:val="kk-KZ"/>
        </w:rPr>
        <w:t xml:space="preserve"> </w:t>
      </w:r>
      <w:r w:rsidRPr="00FC41AA">
        <w:rPr>
          <w:b/>
          <w:color w:val="000000" w:themeColor="text1"/>
        </w:rPr>
        <w:t xml:space="preserve">ТОО </w:t>
      </w:r>
      <w:r w:rsidRPr="00FC41AA">
        <w:rPr>
          <w:b/>
          <w:color w:val="000000"/>
        </w:rPr>
        <w:t>«</w:t>
      </w:r>
      <w:proofErr w:type="spellStart"/>
      <w:r>
        <w:rPr>
          <w:b/>
          <w:color w:val="000000"/>
        </w:rPr>
        <w:t>Ренисан</w:t>
      </w:r>
      <w:proofErr w:type="spellEnd"/>
      <w:r w:rsidRPr="00FC41AA">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sidRPr="002E5AFE">
        <w:rPr>
          <w:b/>
          <w:color w:val="000000" w:themeColor="text1"/>
          <w:lang w:val="kk-KZ"/>
        </w:rPr>
        <w:t>778 295,52</w:t>
      </w:r>
      <w:r w:rsidRPr="00FC41AA">
        <w:rPr>
          <w:color w:val="000000" w:themeColor="text1"/>
          <w:lang w:val="kk-KZ"/>
        </w:rPr>
        <w:t xml:space="preserve"> </w:t>
      </w:r>
      <w:r w:rsidRPr="00FC41AA">
        <w:rPr>
          <w:bCs/>
          <w:color w:val="000000" w:themeColor="text1"/>
          <w:lang w:val="kk-KZ" w:eastAsia="en-US"/>
        </w:rPr>
        <w:t>(</w:t>
      </w:r>
      <w:r>
        <w:rPr>
          <w:bCs/>
          <w:i/>
          <w:color w:val="000000" w:themeColor="text1"/>
          <w:lang w:val="kk-KZ" w:eastAsia="en-US"/>
        </w:rPr>
        <w:t>семьсот семьдесят восемь</w:t>
      </w:r>
      <w:r w:rsidRPr="00FC41AA">
        <w:rPr>
          <w:bCs/>
          <w:i/>
          <w:color w:val="000000" w:themeColor="text1"/>
          <w:lang w:val="kk-KZ" w:eastAsia="en-US"/>
        </w:rPr>
        <w:t xml:space="preserve"> тысяч</w:t>
      </w:r>
      <w:r>
        <w:rPr>
          <w:bCs/>
          <w:i/>
          <w:color w:val="000000" w:themeColor="text1"/>
          <w:lang w:val="kk-KZ" w:eastAsia="en-US"/>
        </w:rPr>
        <w:t xml:space="preserve"> двести девяносто пять</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 xml:space="preserve">тенге </w:t>
      </w:r>
      <w:r>
        <w:rPr>
          <w:b/>
          <w:color w:val="000000" w:themeColor="text1"/>
          <w:lang w:val="kk-KZ"/>
        </w:rPr>
        <w:t>52</w:t>
      </w:r>
      <w:r w:rsidRPr="00FC41AA">
        <w:rPr>
          <w:b/>
          <w:color w:val="000000" w:themeColor="text1"/>
          <w:lang w:val="kk-KZ"/>
        </w:rPr>
        <w:t xml:space="preserve"> тиын</w:t>
      </w:r>
      <w:r w:rsidRPr="00FC41AA">
        <w:rPr>
          <w:color w:val="000000" w:themeColor="text1"/>
          <w:lang w:val="kk-KZ"/>
        </w:rPr>
        <w:t>;</w:t>
      </w:r>
    </w:p>
    <w:p w:rsidR="002E5AFE" w:rsidRDefault="002E5AFE" w:rsidP="002E5AFE">
      <w:pPr>
        <w:ind w:firstLine="567"/>
        <w:jc w:val="both"/>
        <w:rPr>
          <w:color w:val="000000" w:themeColor="text1"/>
          <w:lang w:val="kk-KZ"/>
        </w:rPr>
      </w:pPr>
      <w:r>
        <w:rPr>
          <w:color w:val="000000" w:themeColor="text1"/>
          <w:lang w:val="kk-KZ"/>
        </w:rPr>
        <w:t xml:space="preserve">5) </w:t>
      </w:r>
      <w:r w:rsidRPr="00C53050">
        <w:rPr>
          <w:lang w:val="kk-KZ"/>
        </w:rPr>
        <w:t xml:space="preserve">Признать победителем по </w:t>
      </w:r>
      <w:r w:rsidR="00E06851">
        <w:rPr>
          <w:b/>
          <w:u w:val="single"/>
          <w:lang w:val="kk-KZ"/>
        </w:rPr>
        <w:t>лоту</w:t>
      </w:r>
      <w:r w:rsidRPr="00C53050">
        <w:rPr>
          <w:b/>
          <w:u w:val="single"/>
          <w:lang w:val="kk-KZ"/>
        </w:rPr>
        <w:t xml:space="preserve"> № </w:t>
      </w:r>
      <w:r w:rsidR="00E06851">
        <w:rPr>
          <w:b/>
          <w:u w:val="single"/>
          <w:lang w:val="kk-KZ"/>
        </w:rPr>
        <w:t>18</w:t>
      </w:r>
      <w:r>
        <w:rPr>
          <w:b/>
          <w:lang w:val="kk-KZ"/>
        </w:rPr>
        <w:t xml:space="preserve"> </w:t>
      </w:r>
      <w:r w:rsidRPr="00610A43">
        <w:rPr>
          <w:b/>
          <w:color w:val="000000" w:themeColor="text1"/>
        </w:rPr>
        <w:t>ТОО</w:t>
      </w:r>
      <w:r w:rsidRPr="00C53050">
        <w:rPr>
          <w:b/>
          <w:color w:val="000000" w:themeColor="text1"/>
        </w:rPr>
        <w:t xml:space="preserve"> </w:t>
      </w:r>
      <w:r w:rsidRPr="00610A43">
        <w:rPr>
          <w:b/>
          <w:color w:val="000000"/>
        </w:rPr>
        <w:t>«</w:t>
      </w:r>
      <w:r w:rsidRPr="00610A43">
        <w:rPr>
          <w:b/>
          <w:color w:val="000000"/>
          <w:lang w:val="en-US"/>
        </w:rPr>
        <w:t>SUNMEDICA</w:t>
      </w:r>
      <w:r w:rsidRPr="00610A43">
        <w:rPr>
          <w:b/>
          <w:color w:val="000000"/>
        </w:rPr>
        <w:t>» (САНМЕДИКА)</w:t>
      </w:r>
      <w:r w:rsidRPr="00C53050">
        <w:rPr>
          <w:b/>
          <w:color w:val="000000" w:themeColor="text1"/>
          <w:lang w:val="kk-KZ"/>
        </w:rPr>
        <w:t xml:space="preserve"> </w:t>
      </w:r>
      <w:r w:rsidRPr="00C53050">
        <w:rPr>
          <w:color w:val="000000" w:themeColor="text1"/>
          <w:lang w:val="kk-KZ"/>
        </w:rPr>
        <w:t xml:space="preserve">и заключить договор </w:t>
      </w:r>
      <w:r>
        <w:rPr>
          <w:color w:val="000000" w:themeColor="text1"/>
          <w:lang w:val="kk-KZ"/>
        </w:rPr>
        <w:t xml:space="preserve">закупа </w:t>
      </w:r>
      <w:r w:rsidRPr="00C53050">
        <w:rPr>
          <w:color w:val="000000" w:themeColor="text1"/>
          <w:lang w:val="kk-KZ"/>
        </w:rPr>
        <w:t xml:space="preserve">на сумму </w:t>
      </w:r>
      <w:r w:rsidR="00E06851">
        <w:rPr>
          <w:b/>
          <w:color w:val="000000" w:themeColor="text1"/>
          <w:lang w:val="kk-KZ"/>
        </w:rPr>
        <w:t xml:space="preserve">1 377 090,00  </w:t>
      </w:r>
      <w:r w:rsidRPr="00C53050">
        <w:rPr>
          <w:bCs/>
          <w:color w:val="000000" w:themeColor="text1"/>
          <w:lang w:val="kk-KZ" w:eastAsia="en-US"/>
        </w:rPr>
        <w:t>(</w:t>
      </w:r>
      <w:r w:rsidR="00E06851">
        <w:rPr>
          <w:bCs/>
          <w:i/>
          <w:color w:val="000000" w:themeColor="text1"/>
          <w:lang w:val="kk-KZ" w:eastAsia="en-US"/>
        </w:rPr>
        <w:t>один</w:t>
      </w:r>
      <w:r w:rsidRPr="00C53050">
        <w:rPr>
          <w:bCs/>
          <w:i/>
          <w:color w:val="000000" w:themeColor="text1"/>
          <w:lang w:val="kk-KZ" w:eastAsia="en-US"/>
        </w:rPr>
        <w:t xml:space="preserve"> миллион </w:t>
      </w:r>
      <w:r w:rsidR="00E06851">
        <w:rPr>
          <w:bCs/>
          <w:i/>
          <w:color w:val="000000" w:themeColor="text1"/>
          <w:lang w:val="kk-KZ" w:eastAsia="en-US"/>
        </w:rPr>
        <w:t>триста</w:t>
      </w:r>
      <w:r>
        <w:rPr>
          <w:bCs/>
          <w:i/>
          <w:color w:val="000000" w:themeColor="text1"/>
          <w:lang w:val="kk-KZ" w:eastAsia="en-US"/>
        </w:rPr>
        <w:t xml:space="preserve"> семьдесят </w:t>
      </w:r>
      <w:r w:rsidR="00E06851">
        <w:rPr>
          <w:bCs/>
          <w:i/>
          <w:color w:val="000000" w:themeColor="text1"/>
          <w:lang w:val="kk-KZ" w:eastAsia="en-US"/>
        </w:rPr>
        <w:t>семь</w:t>
      </w:r>
      <w:r w:rsidRPr="00C53050">
        <w:rPr>
          <w:bCs/>
          <w:i/>
          <w:color w:val="000000" w:themeColor="text1"/>
          <w:lang w:val="kk-KZ" w:eastAsia="en-US"/>
        </w:rPr>
        <w:t xml:space="preserve"> тысяч </w:t>
      </w:r>
      <w:r w:rsidR="00E06851">
        <w:rPr>
          <w:bCs/>
          <w:i/>
          <w:color w:val="000000" w:themeColor="text1"/>
          <w:lang w:val="kk-KZ" w:eastAsia="en-US"/>
        </w:rPr>
        <w:t>девяносто</w:t>
      </w:r>
      <w:r w:rsidRPr="00C53050">
        <w:rPr>
          <w:bCs/>
          <w:color w:val="000000" w:themeColor="text1"/>
          <w:lang w:val="kk-KZ" w:eastAsia="en-US"/>
        </w:rPr>
        <w:t>)</w:t>
      </w:r>
      <w:r w:rsidRPr="00C53050">
        <w:rPr>
          <w:b/>
          <w:color w:val="000000" w:themeColor="text1"/>
        </w:rPr>
        <w:t xml:space="preserve"> </w:t>
      </w:r>
      <w:r w:rsidRPr="00C53050">
        <w:rPr>
          <w:b/>
          <w:color w:val="000000" w:themeColor="text1"/>
          <w:lang w:val="kk-KZ"/>
        </w:rPr>
        <w:t>тенге 00 тиын</w:t>
      </w:r>
      <w:r w:rsidRPr="00C53050">
        <w:rPr>
          <w:color w:val="000000" w:themeColor="text1"/>
          <w:lang w:val="kk-KZ"/>
        </w:rPr>
        <w:t>;</w:t>
      </w:r>
    </w:p>
    <w:p w:rsidR="00E06851" w:rsidRPr="00FC41AA" w:rsidRDefault="00E06851" w:rsidP="00E06851">
      <w:pPr>
        <w:ind w:firstLine="567"/>
        <w:jc w:val="both"/>
        <w:rPr>
          <w:color w:val="000000" w:themeColor="text1"/>
          <w:lang w:val="kk-KZ"/>
        </w:rPr>
      </w:pPr>
      <w:r>
        <w:rPr>
          <w:color w:val="000000" w:themeColor="text1"/>
          <w:lang w:val="kk-KZ"/>
        </w:rPr>
        <w:t xml:space="preserve">6) </w:t>
      </w:r>
      <w:r w:rsidRPr="00FC41AA">
        <w:rPr>
          <w:lang w:val="kk-KZ"/>
        </w:rPr>
        <w:t xml:space="preserve">Признать победителем по </w:t>
      </w:r>
      <w:r w:rsidRPr="00FC41AA">
        <w:rPr>
          <w:b/>
          <w:u w:val="single"/>
          <w:lang w:val="kk-KZ"/>
        </w:rPr>
        <w:t xml:space="preserve">лоту № </w:t>
      </w:r>
      <w:r>
        <w:rPr>
          <w:b/>
          <w:u w:val="single"/>
          <w:lang w:val="kk-KZ"/>
        </w:rPr>
        <w:t>19</w:t>
      </w:r>
      <w:r w:rsidRPr="00FC41AA">
        <w:rPr>
          <w:b/>
          <w:lang w:val="kk-KZ"/>
        </w:rPr>
        <w:t xml:space="preserve"> </w:t>
      </w:r>
      <w:r w:rsidRPr="00E06851">
        <w:rPr>
          <w:b/>
          <w:color w:val="000000" w:themeColor="text1"/>
        </w:rPr>
        <w:t>ИП «Инфинити сервис»</w:t>
      </w:r>
      <w:r>
        <w:rPr>
          <w:b/>
          <w:color w:val="000000" w:themeColor="text1"/>
        </w:rPr>
        <w:t xml:space="preserve"> </w:t>
      </w:r>
      <w:r w:rsidRPr="00FC41AA">
        <w:rPr>
          <w:color w:val="000000" w:themeColor="text1"/>
          <w:lang w:val="kk-KZ"/>
        </w:rPr>
        <w:t>и заключить договор</w:t>
      </w:r>
      <w:r>
        <w:rPr>
          <w:color w:val="000000" w:themeColor="text1"/>
          <w:lang w:val="kk-KZ"/>
        </w:rPr>
        <w:t xml:space="preserve"> закупа</w:t>
      </w:r>
      <w:r w:rsidRPr="00FC41AA">
        <w:rPr>
          <w:color w:val="000000" w:themeColor="text1"/>
          <w:lang w:val="kk-KZ"/>
        </w:rPr>
        <w:t xml:space="preserve"> на сумму </w:t>
      </w:r>
      <w:r>
        <w:rPr>
          <w:b/>
          <w:color w:val="000000" w:themeColor="text1"/>
          <w:lang w:val="kk-KZ"/>
        </w:rPr>
        <w:t>450 000</w:t>
      </w:r>
      <w:r w:rsidRPr="00FC41AA">
        <w:rPr>
          <w:b/>
          <w:color w:val="000000" w:themeColor="text1"/>
          <w:lang w:val="kk-KZ"/>
        </w:rPr>
        <w:t>,00</w:t>
      </w:r>
      <w:r w:rsidRPr="00FC41AA">
        <w:rPr>
          <w:color w:val="000000" w:themeColor="text1"/>
          <w:lang w:val="kk-KZ"/>
        </w:rPr>
        <w:t xml:space="preserve"> </w:t>
      </w:r>
      <w:r w:rsidRPr="00FC41AA">
        <w:rPr>
          <w:bCs/>
          <w:color w:val="000000" w:themeColor="text1"/>
          <w:lang w:val="kk-KZ" w:eastAsia="en-US"/>
        </w:rPr>
        <w:t>(</w:t>
      </w:r>
      <w:r>
        <w:rPr>
          <w:bCs/>
          <w:i/>
          <w:color w:val="000000" w:themeColor="text1"/>
          <w:lang w:val="kk-KZ" w:eastAsia="en-US"/>
        </w:rPr>
        <w:t>четыреста пятьдесят</w:t>
      </w:r>
      <w:r w:rsidRPr="00FC41AA">
        <w:rPr>
          <w:bCs/>
          <w:i/>
          <w:color w:val="000000" w:themeColor="text1"/>
          <w:lang w:val="kk-KZ" w:eastAsia="en-US"/>
        </w:rPr>
        <w:t xml:space="preserve"> тысяч</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sidRPr="00FC41AA">
        <w:rPr>
          <w:color w:val="000000" w:themeColor="text1"/>
          <w:lang w:val="kk-KZ"/>
        </w:rPr>
        <w:t>;</w:t>
      </w:r>
    </w:p>
    <w:p w:rsidR="00D92527" w:rsidRPr="00FC41AA" w:rsidRDefault="00E06851" w:rsidP="00FE1C79">
      <w:pPr>
        <w:ind w:firstLine="567"/>
        <w:jc w:val="both"/>
        <w:rPr>
          <w:color w:val="000000" w:themeColor="text1"/>
          <w:lang w:val="kk-KZ"/>
        </w:rPr>
      </w:pPr>
      <w:r>
        <w:rPr>
          <w:color w:val="000000" w:themeColor="text1"/>
          <w:lang w:val="kk-KZ"/>
        </w:rPr>
        <w:t>7</w:t>
      </w:r>
      <w:r w:rsidR="00D92527" w:rsidRPr="00FC41AA">
        <w:rPr>
          <w:color w:val="000000" w:themeColor="text1"/>
          <w:lang w:val="kk-KZ"/>
        </w:rPr>
        <w:t xml:space="preserve">) </w:t>
      </w:r>
      <w:r w:rsidR="00D92527" w:rsidRPr="00FC41AA">
        <w:rPr>
          <w:lang w:val="kk-KZ"/>
        </w:rPr>
        <w:t xml:space="preserve">Признать победителем по </w:t>
      </w:r>
      <w:r>
        <w:rPr>
          <w:b/>
          <w:u w:val="single"/>
          <w:lang w:val="kk-KZ"/>
        </w:rPr>
        <w:t>лотам</w:t>
      </w:r>
      <w:r w:rsidR="0002366A" w:rsidRPr="00FC41AA">
        <w:rPr>
          <w:b/>
          <w:u w:val="single"/>
          <w:lang w:val="kk-KZ"/>
        </w:rPr>
        <w:t xml:space="preserve"> № </w:t>
      </w:r>
      <w:r>
        <w:rPr>
          <w:b/>
          <w:u w:val="single"/>
          <w:lang w:val="kk-KZ"/>
        </w:rPr>
        <w:t>20, 21, 22</w:t>
      </w:r>
      <w:r w:rsidR="00D92527" w:rsidRPr="00FC41AA">
        <w:rPr>
          <w:b/>
          <w:lang w:val="kk-KZ"/>
        </w:rPr>
        <w:t xml:space="preserve"> </w:t>
      </w:r>
      <w:r w:rsidR="00D92527" w:rsidRPr="00FC41AA">
        <w:rPr>
          <w:b/>
          <w:color w:val="000000" w:themeColor="text1"/>
        </w:rPr>
        <w:t xml:space="preserve">ТОО </w:t>
      </w:r>
      <w:r w:rsidR="000F0277" w:rsidRPr="00FC41AA">
        <w:rPr>
          <w:b/>
          <w:color w:val="000000"/>
        </w:rPr>
        <w:t>«</w:t>
      </w:r>
      <w:r w:rsidR="00FC41AA" w:rsidRPr="00FC41AA">
        <w:rPr>
          <w:b/>
          <w:color w:val="000000"/>
        </w:rPr>
        <w:t>Формат НС</w:t>
      </w:r>
      <w:r w:rsidR="00D92527" w:rsidRPr="00FC41AA">
        <w:rPr>
          <w:b/>
          <w:color w:val="000000"/>
        </w:rPr>
        <w:t>»</w:t>
      </w:r>
      <w:r w:rsidR="00D92527" w:rsidRPr="00FC41AA">
        <w:rPr>
          <w:b/>
          <w:color w:val="000000" w:themeColor="text1"/>
          <w:lang w:val="kk-KZ"/>
        </w:rPr>
        <w:t xml:space="preserve"> </w:t>
      </w:r>
      <w:r w:rsidR="00D92527" w:rsidRPr="00FC41AA">
        <w:rPr>
          <w:color w:val="000000" w:themeColor="text1"/>
          <w:lang w:val="kk-KZ"/>
        </w:rPr>
        <w:t>и заключить договор</w:t>
      </w:r>
      <w:r w:rsidR="00BE0B87">
        <w:rPr>
          <w:color w:val="000000" w:themeColor="text1"/>
          <w:lang w:val="kk-KZ"/>
        </w:rPr>
        <w:t xml:space="preserve"> закупа</w:t>
      </w:r>
      <w:r w:rsidR="00D92527" w:rsidRPr="00FC41AA">
        <w:rPr>
          <w:color w:val="000000" w:themeColor="text1"/>
          <w:lang w:val="kk-KZ"/>
        </w:rPr>
        <w:t xml:space="preserve"> на сумму </w:t>
      </w:r>
      <w:r>
        <w:rPr>
          <w:b/>
          <w:color w:val="000000" w:themeColor="text1"/>
          <w:lang w:val="kk-KZ"/>
        </w:rPr>
        <w:t>320 000,</w:t>
      </w:r>
      <w:r w:rsidR="00FC41AA" w:rsidRPr="00FC41AA">
        <w:rPr>
          <w:b/>
          <w:color w:val="000000" w:themeColor="text1"/>
          <w:lang w:val="kk-KZ"/>
        </w:rPr>
        <w:t>00</w:t>
      </w:r>
      <w:r w:rsidR="002E5C47" w:rsidRPr="00FC41AA">
        <w:rPr>
          <w:color w:val="000000" w:themeColor="text1"/>
          <w:lang w:val="kk-KZ"/>
        </w:rPr>
        <w:t xml:space="preserve"> </w:t>
      </w:r>
      <w:r w:rsidR="00D92527" w:rsidRPr="00FC41AA">
        <w:rPr>
          <w:bCs/>
          <w:color w:val="000000" w:themeColor="text1"/>
          <w:lang w:val="kk-KZ" w:eastAsia="en-US"/>
        </w:rPr>
        <w:t>(</w:t>
      </w:r>
      <w:r>
        <w:rPr>
          <w:bCs/>
          <w:i/>
          <w:color w:val="000000" w:themeColor="text1"/>
          <w:lang w:val="kk-KZ" w:eastAsia="en-US"/>
        </w:rPr>
        <w:t>триста двадцать</w:t>
      </w:r>
      <w:r w:rsidR="002E5C47" w:rsidRPr="00FC41AA">
        <w:rPr>
          <w:bCs/>
          <w:i/>
          <w:color w:val="000000" w:themeColor="text1"/>
          <w:lang w:val="kk-KZ" w:eastAsia="en-US"/>
        </w:rPr>
        <w:t xml:space="preserve"> тысяч</w:t>
      </w:r>
      <w:r w:rsidR="00D92527" w:rsidRPr="00FC41AA">
        <w:rPr>
          <w:bCs/>
          <w:color w:val="000000" w:themeColor="text1"/>
          <w:lang w:val="kk-KZ" w:eastAsia="en-US"/>
        </w:rPr>
        <w:t>)</w:t>
      </w:r>
      <w:r w:rsidR="00D92527" w:rsidRPr="00FC41AA">
        <w:rPr>
          <w:b/>
          <w:color w:val="000000" w:themeColor="text1"/>
        </w:rPr>
        <w:t xml:space="preserve"> </w:t>
      </w:r>
      <w:r w:rsidR="00D92527" w:rsidRPr="00FC41AA">
        <w:rPr>
          <w:b/>
          <w:color w:val="000000" w:themeColor="text1"/>
          <w:lang w:val="kk-KZ"/>
        </w:rPr>
        <w:t>тенге 00 тиын</w:t>
      </w:r>
      <w:r w:rsidR="006D75C9" w:rsidRPr="00FC41AA">
        <w:rPr>
          <w:color w:val="000000" w:themeColor="text1"/>
          <w:lang w:val="kk-KZ"/>
        </w:rPr>
        <w:t>;</w:t>
      </w:r>
    </w:p>
    <w:p w:rsidR="00C53050" w:rsidRDefault="00E06851" w:rsidP="00C53050">
      <w:pPr>
        <w:ind w:firstLine="567"/>
        <w:jc w:val="both"/>
        <w:rPr>
          <w:color w:val="000000" w:themeColor="text1"/>
          <w:lang w:val="kk-KZ"/>
        </w:rPr>
      </w:pPr>
      <w:r>
        <w:rPr>
          <w:color w:val="000000" w:themeColor="text1"/>
          <w:lang w:val="kk-KZ"/>
        </w:rPr>
        <w:t>8</w:t>
      </w:r>
      <w:r w:rsidR="00C53050">
        <w:rPr>
          <w:color w:val="000000" w:themeColor="text1"/>
          <w:lang w:val="kk-KZ"/>
        </w:rPr>
        <w:t>)</w:t>
      </w:r>
      <w:r w:rsidR="00C53050" w:rsidRPr="00C53050">
        <w:rPr>
          <w:lang w:val="kk-KZ"/>
        </w:rPr>
        <w:t xml:space="preserve"> Признать победителем по </w:t>
      </w:r>
      <w:r w:rsidR="00D87B1D">
        <w:rPr>
          <w:b/>
          <w:u w:val="single"/>
          <w:lang w:val="kk-KZ"/>
        </w:rPr>
        <w:t>лоту</w:t>
      </w:r>
      <w:r w:rsidR="00C53050" w:rsidRPr="00C53050">
        <w:rPr>
          <w:b/>
          <w:u w:val="single"/>
          <w:lang w:val="kk-KZ"/>
        </w:rPr>
        <w:t xml:space="preserve"> № </w:t>
      </w:r>
      <w:r>
        <w:rPr>
          <w:b/>
          <w:u w:val="single"/>
          <w:lang w:val="kk-KZ"/>
        </w:rPr>
        <w:t>23</w:t>
      </w:r>
      <w:r w:rsidR="00C53050" w:rsidRPr="00C53050">
        <w:rPr>
          <w:b/>
          <w:u w:val="single"/>
          <w:lang w:val="kk-KZ"/>
        </w:rPr>
        <w:t xml:space="preserve"> </w:t>
      </w:r>
      <w:r w:rsidR="00C53050" w:rsidRPr="00C53050">
        <w:rPr>
          <w:b/>
          <w:lang w:val="kk-KZ"/>
        </w:rPr>
        <w:t xml:space="preserve"> </w:t>
      </w:r>
      <w:r w:rsidR="00C53050" w:rsidRPr="00C53050">
        <w:rPr>
          <w:b/>
          <w:color w:val="000000" w:themeColor="text1"/>
        </w:rPr>
        <w:t xml:space="preserve">ТОО </w:t>
      </w:r>
      <w:r w:rsidR="00C53050" w:rsidRPr="00C53050">
        <w:rPr>
          <w:b/>
          <w:color w:val="000000"/>
        </w:rPr>
        <w:t>«</w:t>
      </w:r>
      <w:r w:rsidR="00D87B1D" w:rsidRPr="00FC41AA">
        <w:rPr>
          <w:b/>
          <w:color w:val="000000"/>
        </w:rPr>
        <w:t>АНГРОФАРМ-НС</w:t>
      </w:r>
      <w:r w:rsidR="00C53050" w:rsidRPr="00C53050">
        <w:rPr>
          <w:b/>
          <w:color w:val="000000"/>
        </w:rPr>
        <w:t>»</w:t>
      </w:r>
      <w:r w:rsidR="00C53050" w:rsidRPr="00C53050">
        <w:rPr>
          <w:b/>
          <w:color w:val="000000" w:themeColor="text1"/>
          <w:lang w:val="kk-KZ"/>
        </w:rPr>
        <w:t xml:space="preserve"> </w:t>
      </w:r>
      <w:r w:rsidR="00C53050" w:rsidRPr="00C53050">
        <w:rPr>
          <w:color w:val="000000" w:themeColor="text1"/>
          <w:lang w:val="kk-KZ"/>
        </w:rPr>
        <w:t xml:space="preserve">и заключить договор </w:t>
      </w:r>
      <w:r w:rsidR="002E5AFE">
        <w:rPr>
          <w:color w:val="000000" w:themeColor="text1"/>
          <w:lang w:val="kk-KZ"/>
        </w:rPr>
        <w:t xml:space="preserve">закупа </w:t>
      </w:r>
      <w:r w:rsidR="00C53050" w:rsidRPr="00C53050">
        <w:rPr>
          <w:color w:val="000000" w:themeColor="text1"/>
          <w:lang w:val="kk-KZ"/>
        </w:rPr>
        <w:t xml:space="preserve">на сумму </w:t>
      </w:r>
      <w:r>
        <w:rPr>
          <w:b/>
          <w:color w:val="000000" w:themeColor="text1"/>
          <w:lang w:val="kk-KZ"/>
        </w:rPr>
        <w:t>414 900,00</w:t>
      </w:r>
      <w:r w:rsidR="00C53050" w:rsidRPr="00C53050">
        <w:rPr>
          <w:color w:val="000000" w:themeColor="text1"/>
          <w:lang w:val="kk-KZ"/>
        </w:rPr>
        <w:t xml:space="preserve"> </w:t>
      </w:r>
      <w:r w:rsidR="00C53050" w:rsidRPr="00C53050">
        <w:rPr>
          <w:bCs/>
          <w:color w:val="000000" w:themeColor="text1"/>
          <w:lang w:val="kk-KZ" w:eastAsia="en-US"/>
        </w:rPr>
        <w:t>(</w:t>
      </w:r>
      <w:r>
        <w:rPr>
          <w:bCs/>
          <w:i/>
          <w:color w:val="000000" w:themeColor="text1"/>
          <w:lang w:val="kk-KZ" w:eastAsia="en-US"/>
        </w:rPr>
        <w:t>четыреста четырнадцать</w:t>
      </w:r>
      <w:r w:rsidR="00C53050" w:rsidRPr="00C53050">
        <w:rPr>
          <w:bCs/>
          <w:i/>
          <w:color w:val="000000" w:themeColor="text1"/>
          <w:lang w:val="kk-KZ" w:eastAsia="en-US"/>
        </w:rPr>
        <w:t xml:space="preserve"> тысяч </w:t>
      </w:r>
      <w:r>
        <w:rPr>
          <w:bCs/>
          <w:i/>
          <w:color w:val="000000" w:themeColor="text1"/>
          <w:lang w:val="kk-KZ" w:eastAsia="en-US"/>
        </w:rPr>
        <w:t>девятьсот</w:t>
      </w:r>
      <w:r w:rsidR="00C53050" w:rsidRPr="00C53050">
        <w:rPr>
          <w:bCs/>
          <w:color w:val="000000" w:themeColor="text1"/>
          <w:lang w:val="kk-KZ" w:eastAsia="en-US"/>
        </w:rPr>
        <w:t>)</w:t>
      </w:r>
      <w:r w:rsidR="00C53050" w:rsidRPr="00C53050">
        <w:rPr>
          <w:b/>
          <w:color w:val="000000" w:themeColor="text1"/>
        </w:rPr>
        <w:t xml:space="preserve"> </w:t>
      </w:r>
      <w:r w:rsidR="00C53050" w:rsidRPr="00C53050">
        <w:rPr>
          <w:b/>
          <w:color w:val="000000" w:themeColor="text1"/>
          <w:lang w:val="kk-KZ"/>
        </w:rPr>
        <w:t>тенге 00 тиын</w:t>
      </w:r>
      <w:r w:rsidR="00C53050" w:rsidRPr="00C53050">
        <w:rPr>
          <w:color w:val="000000" w:themeColor="text1"/>
          <w:lang w:val="kk-KZ"/>
        </w:rPr>
        <w:t>;</w:t>
      </w:r>
    </w:p>
    <w:p w:rsidR="00904653" w:rsidRPr="00FC41AA" w:rsidRDefault="00E06851" w:rsidP="00FE1C79">
      <w:pPr>
        <w:ind w:firstLine="567"/>
        <w:jc w:val="both"/>
        <w:rPr>
          <w:color w:val="000000" w:themeColor="text1"/>
          <w:lang w:val="kk-KZ"/>
        </w:rPr>
      </w:pPr>
      <w:r>
        <w:rPr>
          <w:color w:val="000000" w:themeColor="text1"/>
          <w:lang w:val="kk-KZ"/>
        </w:rPr>
        <w:t>9</w:t>
      </w:r>
      <w:r w:rsidR="00904653" w:rsidRPr="00FC41AA">
        <w:rPr>
          <w:color w:val="000000" w:themeColor="text1"/>
          <w:lang w:val="kk-KZ"/>
        </w:rPr>
        <w:t xml:space="preserve">) </w:t>
      </w:r>
      <w:r w:rsidR="00904653" w:rsidRPr="00FC41AA">
        <w:rPr>
          <w:lang w:val="kk-KZ"/>
        </w:rPr>
        <w:t xml:space="preserve">Признать закуп по </w:t>
      </w:r>
      <w:r w:rsidR="0002366A" w:rsidRPr="00FC41AA">
        <w:rPr>
          <w:b/>
          <w:u w:val="single"/>
          <w:lang w:val="kk-KZ"/>
        </w:rPr>
        <w:t>лот</w:t>
      </w:r>
      <w:r w:rsidR="00E16723">
        <w:rPr>
          <w:b/>
          <w:u w:val="single"/>
          <w:lang w:val="kk-KZ"/>
        </w:rPr>
        <w:t>ам</w:t>
      </w:r>
      <w:r w:rsidR="00D63F4E" w:rsidRPr="00FC41AA">
        <w:rPr>
          <w:b/>
          <w:u w:val="single"/>
          <w:lang w:val="kk-KZ"/>
        </w:rPr>
        <w:t xml:space="preserve"> № </w:t>
      </w:r>
      <w:r w:rsidR="0002366A" w:rsidRPr="00FC41AA">
        <w:rPr>
          <w:b/>
          <w:u w:val="single"/>
          <w:lang w:val="kk-KZ"/>
        </w:rPr>
        <w:t>3</w:t>
      </w:r>
      <w:r w:rsidR="00E16723">
        <w:rPr>
          <w:b/>
          <w:u w:val="single"/>
          <w:lang w:val="kk-KZ"/>
        </w:rPr>
        <w:t>, 4, 13, 15, 16</w:t>
      </w:r>
      <w:r w:rsidR="00904653" w:rsidRPr="00FC41AA">
        <w:rPr>
          <w:b/>
          <w:lang w:val="kk-KZ"/>
        </w:rPr>
        <w:t xml:space="preserve"> не состоявшимся</w:t>
      </w:r>
      <w:r w:rsidR="00904653" w:rsidRPr="00FC41AA">
        <w:rPr>
          <w:color w:val="000000"/>
        </w:rPr>
        <w:t xml:space="preserve"> в связи с отсутствием ценовых предложений.</w:t>
      </w:r>
    </w:p>
    <w:p w:rsidR="00575E12" w:rsidRPr="00FC41AA" w:rsidRDefault="00D342CA" w:rsidP="00FE1C79">
      <w:pPr>
        <w:tabs>
          <w:tab w:val="left" w:pos="851"/>
        </w:tabs>
        <w:ind w:firstLine="567"/>
        <w:jc w:val="both"/>
        <w:rPr>
          <w:color w:val="FF0000"/>
          <w:lang w:val="kk-KZ"/>
        </w:rPr>
      </w:pPr>
      <w:r w:rsidRPr="00FC41AA">
        <w:rPr>
          <w:lang w:val="kk-KZ"/>
        </w:rPr>
        <w:t>9</w:t>
      </w:r>
      <w:r w:rsidR="00B517F7" w:rsidRPr="00FC41AA">
        <w:rPr>
          <w:lang w:val="kk-KZ"/>
        </w:rPr>
        <w:t xml:space="preserve">. </w:t>
      </w:r>
      <w:r w:rsidR="00C74442" w:rsidRPr="00E16723">
        <w:rPr>
          <w:lang w:val="kk-KZ"/>
        </w:rPr>
        <w:t>Победителям</w:t>
      </w:r>
      <w:r w:rsidR="00705DCB" w:rsidRPr="00E16723">
        <w:rPr>
          <w:lang w:val="kk-KZ"/>
        </w:rPr>
        <w:t xml:space="preserve"> в течениие</w:t>
      </w:r>
      <w:r w:rsidR="0041792B" w:rsidRPr="00E16723">
        <w:rPr>
          <w:lang w:val="kk-KZ"/>
        </w:rPr>
        <w:t xml:space="preserve"> </w:t>
      </w:r>
      <w:r w:rsidR="00B517F7" w:rsidRPr="00E16723">
        <w:rPr>
          <w:lang w:val="kk-KZ"/>
        </w:rPr>
        <w:t>10 календарных дней в соответствии с п</w:t>
      </w:r>
      <w:r w:rsidR="00705DCB" w:rsidRPr="00E16723">
        <w:rPr>
          <w:lang w:val="kk-KZ"/>
        </w:rPr>
        <w:t>унктом</w:t>
      </w:r>
      <w:r w:rsidR="00B517F7" w:rsidRPr="00E16723">
        <w:rPr>
          <w:lang w:val="kk-KZ"/>
        </w:rPr>
        <w:t xml:space="preserve"> </w:t>
      </w:r>
      <w:r w:rsidR="00E16723" w:rsidRPr="00E16723">
        <w:rPr>
          <w:lang w:val="kk-KZ"/>
        </w:rPr>
        <w:t>80</w:t>
      </w:r>
      <w:r w:rsidR="00705DCB" w:rsidRPr="00E16723">
        <w:rPr>
          <w:lang w:val="kk-KZ"/>
        </w:rPr>
        <w:t xml:space="preserve"> Правил предоставить о</w:t>
      </w:r>
      <w:r w:rsidR="00B517F7" w:rsidRPr="00E16723">
        <w:rPr>
          <w:lang w:val="kk-KZ"/>
        </w:rPr>
        <w:t>рганизатору закуп</w:t>
      </w:r>
      <w:r w:rsidR="00705DCB" w:rsidRPr="00E16723">
        <w:rPr>
          <w:lang w:val="kk-KZ"/>
        </w:rPr>
        <w:t>а</w:t>
      </w:r>
      <w:r w:rsidR="00B517F7" w:rsidRPr="00E16723">
        <w:rPr>
          <w:lang w:val="kk-KZ"/>
        </w:rPr>
        <w:t xml:space="preserve"> документы, подтверждающие соответствие квалификационным требованиям.</w:t>
      </w:r>
    </w:p>
    <w:p w:rsidR="00575E12" w:rsidRPr="00FC41AA" w:rsidRDefault="00575E12" w:rsidP="00FE1C79">
      <w:pPr>
        <w:tabs>
          <w:tab w:val="left" w:pos="851"/>
        </w:tabs>
        <w:ind w:firstLine="567"/>
        <w:jc w:val="both"/>
        <w:rPr>
          <w:lang w:val="kk-KZ"/>
        </w:rPr>
      </w:pPr>
      <w:r w:rsidRPr="00FC41AA">
        <w:rPr>
          <w:color w:val="000000"/>
          <w:spacing w:val="2"/>
          <w:shd w:val="clear" w:color="auto" w:fill="FFFFFF"/>
        </w:rPr>
        <w:t>В случае несоответствия победителя квалификационным требованиям, закуп способом ценовых предложений признается несостоявшимся.</w:t>
      </w:r>
    </w:p>
    <w:p w:rsidR="00B517F7" w:rsidRPr="00FC41AA" w:rsidRDefault="00D342CA" w:rsidP="00FE1C79">
      <w:pPr>
        <w:tabs>
          <w:tab w:val="left" w:pos="851"/>
        </w:tabs>
        <w:ind w:firstLine="567"/>
        <w:jc w:val="both"/>
      </w:pPr>
      <w:r w:rsidRPr="00FC41AA">
        <w:rPr>
          <w:lang w:val="kk-KZ"/>
        </w:rPr>
        <w:t>10</w:t>
      </w:r>
      <w:r w:rsidR="00B517F7" w:rsidRPr="00FC41AA">
        <w:rPr>
          <w:lang w:val="kk-KZ"/>
        </w:rPr>
        <w:t>.</w:t>
      </w:r>
      <w:r w:rsidR="00B517F7" w:rsidRPr="00FC41AA">
        <w:t xml:space="preserve"> Секретарю комиссии разместить те</w:t>
      </w:r>
      <w:proofErr w:type="gramStart"/>
      <w:r w:rsidR="00B517F7" w:rsidRPr="00FC41AA">
        <w:t>кст</w:t>
      </w:r>
      <w:r w:rsidR="00C52224" w:rsidRPr="00FC41AA">
        <w:t xml:space="preserve"> </w:t>
      </w:r>
      <w:r w:rsidR="00B517F7" w:rsidRPr="00FC41AA">
        <w:t>пр</w:t>
      </w:r>
      <w:proofErr w:type="gramEnd"/>
      <w:r w:rsidR="00B517F7" w:rsidRPr="00FC41AA">
        <w:t xml:space="preserve">отокола на </w:t>
      </w:r>
      <w:proofErr w:type="spellStart"/>
      <w:r w:rsidR="00705DCB" w:rsidRPr="00FC41AA">
        <w:t>интернет-ресурсе</w:t>
      </w:r>
      <w:proofErr w:type="spellEnd"/>
      <w:r w:rsidR="00B517F7" w:rsidRPr="00FC41AA">
        <w:t xml:space="preserve"> организатора закупа </w:t>
      </w:r>
      <w:r w:rsidR="00320DC0" w:rsidRPr="00FC41AA">
        <w:t>(</w:t>
      </w:r>
      <w:proofErr w:type="spellStart"/>
      <w:r w:rsidR="00320DC0" w:rsidRPr="00FC41AA">
        <w:rPr>
          <w:lang w:val="en-US"/>
        </w:rPr>
        <w:t>gpca</w:t>
      </w:r>
      <w:proofErr w:type="spellEnd"/>
      <w:r w:rsidR="00320DC0" w:rsidRPr="00FC41AA">
        <w:t>.</w:t>
      </w:r>
      <w:proofErr w:type="spellStart"/>
      <w:r w:rsidR="00320DC0" w:rsidRPr="00FC41AA">
        <w:rPr>
          <w:lang w:val="en-US"/>
        </w:rPr>
        <w:t>kz</w:t>
      </w:r>
      <w:proofErr w:type="spellEnd"/>
      <w:r w:rsidR="00320DC0" w:rsidRPr="00FC41AA">
        <w:t xml:space="preserve">) </w:t>
      </w:r>
      <w:r w:rsidR="00B517F7" w:rsidRPr="00FC41AA">
        <w:t>в установленные Правилами срок</w:t>
      </w:r>
      <w:r w:rsidR="00C52224" w:rsidRPr="00FC41AA">
        <w:t>и</w:t>
      </w:r>
      <w:r w:rsidR="00B517F7" w:rsidRPr="00FC41AA">
        <w:t>.</w:t>
      </w:r>
    </w:p>
    <w:p w:rsidR="000C041C" w:rsidRPr="00FC41AA" w:rsidRDefault="000C041C" w:rsidP="00FE1C79">
      <w:pPr>
        <w:tabs>
          <w:tab w:val="left" w:pos="851"/>
        </w:tabs>
        <w:jc w:val="both"/>
        <w:rPr>
          <w:lang w:val="kk-KZ"/>
        </w:rPr>
      </w:pPr>
    </w:p>
    <w:p w:rsidR="00F5301B" w:rsidRPr="000C4DA2" w:rsidRDefault="007075D9" w:rsidP="00CF7996">
      <w:pPr>
        <w:pStyle w:val="a5"/>
        <w:tabs>
          <w:tab w:val="left" w:pos="709"/>
          <w:tab w:val="left" w:pos="851"/>
        </w:tabs>
        <w:spacing w:before="0" w:beforeAutospacing="0" w:after="0" w:afterAutospacing="0"/>
        <w:ind w:firstLine="567"/>
        <w:jc w:val="both"/>
        <w:rPr>
          <w:rStyle w:val="a8"/>
          <w:b/>
          <w:i w:val="0"/>
        </w:rPr>
      </w:pPr>
      <w:r w:rsidRPr="000C4DA2">
        <w:rPr>
          <w:rStyle w:val="a8"/>
          <w:b/>
          <w:i w:val="0"/>
        </w:rPr>
        <w:t>За данные решения</w:t>
      </w:r>
      <w:r w:rsidR="00F5301B" w:rsidRPr="000C4DA2">
        <w:rPr>
          <w:rStyle w:val="a8"/>
          <w:b/>
          <w:i w:val="0"/>
        </w:rPr>
        <w:t xml:space="preserve"> проголосовали:</w:t>
      </w:r>
    </w:p>
    <w:p w:rsidR="000C0660" w:rsidRPr="000C4DA2" w:rsidRDefault="000E69EE" w:rsidP="00CF7996">
      <w:pPr>
        <w:pStyle w:val="a5"/>
        <w:tabs>
          <w:tab w:val="left" w:pos="709"/>
          <w:tab w:val="left" w:pos="851"/>
        </w:tabs>
        <w:spacing w:before="0" w:beforeAutospacing="0" w:after="0" w:afterAutospacing="0"/>
        <w:ind w:firstLine="567"/>
        <w:jc w:val="both"/>
        <w:rPr>
          <w:rStyle w:val="a8"/>
          <w:b/>
          <w:i w:val="0"/>
          <w:lang w:val="kk-KZ"/>
        </w:rPr>
      </w:pPr>
      <w:r>
        <w:rPr>
          <w:rStyle w:val="a8"/>
          <w:b/>
          <w:i w:val="0"/>
        </w:rPr>
        <w:t>«ЗА»</w:t>
      </w:r>
      <w:r w:rsidR="008C1983" w:rsidRPr="000C4DA2">
        <w:rPr>
          <w:rStyle w:val="a8"/>
          <w:b/>
          <w:i w:val="0"/>
        </w:rPr>
        <w:t xml:space="preserve"> </w:t>
      </w:r>
      <w:r w:rsidR="00D4477E" w:rsidRPr="000C4DA2">
        <w:rPr>
          <w:rStyle w:val="a8"/>
          <w:b/>
          <w:i w:val="0"/>
        </w:rPr>
        <w:t xml:space="preserve">- </w:t>
      </w:r>
      <w:r w:rsidR="00100CF2" w:rsidRPr="00100CF2">
        <w:rPr>
          <w:rStyle w:val="a8"/>
          <w:b/>
          <w:i w:val="0"/>
        </w:rPr>
        <w:t>4</w:t>
      </w:r>
      <w:r w:rsidR="000C0660" w:rsidRPr="000C4DA2">
        <w:rPr>
          <w:rStyle w:val="a8"/>
          <w:b/>
          <w:i w:val="0"/>
          <w:lang w:val="kk-KZ"/>
        </w:rPr>
        <w:t xml:space="preserve"> </w:t>
      </w:r>
      <w:r w:rsidR="00F5301B" w:rsidRPr="000C4DA2">
        <w:rPr>
          <w:rStyle w:val="a8"/>
          <w:b/>
          <w:i w:val="0"/>
        </w:rPr>
        <w:t>голос</w:t>
      </w:r>
      <w:r w:rsidR="00100CF2">
        <w:rPr>
          <w:rStyle w:val="a8"/>
          <w:b/>
          <w:i w:val="0"/>
        </w:rPr>
        <w:t>а</w:t>
      </w:r>
      <w:r w:rsidR="00705DCB" w:rsidRPr="000C4DA2">
        <w:rPr>
          <w:rStyle w:val="a8"/>
          <w:b/>
          <w:i w:val="0"/>
        </w:rPr>
        <w:t xml:space="preserve">, </w:t>
      </w:r>
      <w:r>
        <w:rPr>
          <w:rStyle w:val="a8"/>
          <w:b/>
          <w:i w:val="0"/>
        </w:rPr>
        <w:t>«ПРОТИВ»</w:t>
      </w:r>
      <w:r w:rsidR="00D4477E" w:rsidRPr="000C4DA2">
        <w:rPr>
          <w:rStyle w:val="a8"/>
          <w:b/>
          <w:i w:val="0"/>
        </w:rPr>
        <w:t xml:space="preserve"> – 0 голосов</w:t>
      </w:r>
      <w:r w:rsidR="0098015C" w:rsidRPr="000C4DA2">
        <w:rPr>
          <w:rStyle w:val="a8"/>
          <w:b/>
          <w:i w:val="0"/>
        </w:rPr>
        <w:t xml:space="preserve">, </w:t>
      </w:r>
      <w:r>
        <w:rPr>
          <w:rStyle w:val="a8"/>
          <w:b/>
          <w:i w:val="0"/>
        </w:rPr>
        <w:t>«ВОЗДЕРЖАЛСЯ»</w:t>
      </w:r>
      <w:r w:rsidR="00705DCB" w:rsidRPr="000C4DA2">
        <w:rPr>
          <w:rStyle w:val="a8"/>
          <w:b/>
          <w:i w:val="0"/>
        </w:rPr>
        <w:t xml:space="preserve"> – </w:t>
      </w:r>
      <w:r w:rsidR="00D4477E" w:rsidRPr="000C4DA2">
        <w:rPr>
          <w:rStyle w:val="a8"/>
          <w:b/>
          <w:i w:val="0"/>
        </w:rPr>
        <w:t>0 голосов</w:t>
      </w:r>
      <w:r w:rsidR="00F5301B" w:rsidRPr="000C4DA2">
        <w:rPr>
          <w:rStyle w:val="a8"/>
          <w:b/>
          <w:i w:val="0"/>
        </w:rPr>
        <w:t>.</w:t>
      </w:r>
    </w:p>
    <w:p w:rsidR="00E8696D" w:rsidRDefault="00E8696D" w:rsidP="00CF7996">
      <w:pPr>
        <w:pStyle w:val="a5"/>
        <w:tabs>
          <w:tab w:val="left" w:pos="709"/>
          <w:tab w:val="left" w:pos="851"/>
        </w:tabs>
        <w:spacing w:before="0" w:beforeAutospacing="0" w:after="0" w:afterAutospacing="0"/>
        <w:ind w:firstLine="567"/>
        <w:jc w:val="both"/>
        <w:rPr>
          <w:rStyle w:val="a8"/>
          <w:b/>
          <w:i w:val="0"/>
          <w:lang w:val="kk-KZ"/>
        </w:rPr>
      </w:pPr>
    </w:p>
    <w:p w:rsidR="002C3B21" w:rsidRPr="0045200B" w:rsidRDefault="002C3B21" w:rsidP="00CF7996">
      <w:pPr>
        <w:pStyle w:val="a5"/>
        <w:tabs>
          <w:tab w:val="left" w:pos="709"/>
          <w:tab w:val="left" w:pos="851"/>
        </w:tabs>
        <w:spacing w:before="0" w:beforeAutospacing="0" w:after="0" w:afterAutospacing="0"/>
        <w:ind w:firstLine="567"/>
        <w:jc w:val="both"/>
        <w:rPr>
          <w:rStyle w:val="a8"/>
          <w:b/>
          <w:i w:val="0"/>
          <w:lang w:val="kk-KZ"/>
        </w:rPr>
      </w:pPr>
      <w:bookmarkStart w:id="0" w:name="_GoBack"/>
      <w:bookmarkEnd w:id="0"/>
    </w:p>
    <w:p w:rsidR="00357CC7" w:rsidRPr="0045200B" w:rsidRDefault="00705DCB" w:rsidP="00357CC7">
      <w:pPr>
        <w:rPr>
          <w:b/>
        </w:rPr>
      </w:pPr>
      <w:r w:rsidRPr="0045200B">
        <w:rPr>
          <w:b/>
        </w:rPr>
        <w:t>Председатель комиссии</w:t>
      </w:r>
      <w:r w:rsidR="00320DC0" w:rsidRPr="0045200B">
        <w:rPr>
          <w:b/>
        </w:rPr>
        <w:t>:</w:t>
      </w:r>
    </w:p>
    <w:p w:rsidR="00320DC0" w:rsidRPr="0045200B" w:rsidRDefault="008B1488" w:rsidP="00357CC7">
      <w:proofErr w:type="spellStart"/>
      <w:r w:rsidRPr="0045200B">
        <w:t>Аманбекова</w:t>
      </w:r>
      <w:proofErr w:type="spellEnd"/>
      <w:r w:rsidR="00320DC0" w:rsidRPr="0045200B">
        <w:t xml:space="preserve"> </w:t>
      </w:r>
      <w:proofErr w:type="gramStart"/>
      <w:r w:rsidRPr="0045200B">
        <w:t>Сауле</w:t>
      </w:r>
      <w:proofErr w:type="gramEnd"/>
      <w:r w:rsidR="00513799" w:rsidRPr="0045200B">
        <w:t xml:space="preserve"> </w:t>
      </w:r>
      <w:r w:rsidR="00320DC0" w:rsidRPr="0045200B">
        <w:t xml:space="preserve"> </w:t>
      </w:r>
      <w:proofErr w:type="spellStart"/>
      <w:r w:rsidRPr="0045200B">
        <w:t>Батыровна</w:t>
      </w:r>
      <w:proofErr w:type="spellEnd"/>
      <w:r w:rsidR="00320DC0" w:rsidRPr="0045200B">
        <w:t xml:space="preserve">    __________________</w:t>
      </w:r>
    </w:p>
    <w:p w:rsidR="00705DCB" w:rsidRPr="0045200B" w:rsidRDefault="00705DCB" w:rsidP="00357CC7">
      <w:pPr>
        <w:rPr>
          <w:b/>
        </w:rPr>
      </w:pPr>
    </w:p>
    <w:p w:rsidR="00320DC0" w:rsidRPr="0045200B" w:rsidRDefault="00DE6872" w:rsidP="00357CC7">
      <w:pPr>
        <w:rPr>
          <w:b/>
        </w:rPr>
      </w:pPr>
      <w:r>
        <w:rPr>
          <w:b/>
          <w:lang w:val="kk-KZ"/>
        </w:rPr>
        <w:t>ч</w:t>
      </w:r>
      <w:r w:rsidR="00705DCB" w:rsidRPr="0045200B">
        <w:rPr>
          <w:b/>
        </w:rPr>
        <w:t>лены комиссии</w:t>
      </w:r>
      <w:r w:rsidR="00320DC0" w:rsidRPr="0045200B">
        <w:rPr>
          <w:b/>
        </w:rPr>
        <w:t>:</w:t>
      </w:r>
    </w:p>
    <w:p w:rsidR="008B1488" w:rsidRPr="0045200B" w:rsidRDefault="008B1488" w:rsidP="00320DC0">
      <w:pPr>
        <w:rPr>
          <w:lang w:val="kk-KZ"/>
        </w:rPr>
      </w:pPr>
      <w:r w:rsidRPr="0045200B">
        <w:rPr>
          <w:lang w:val="kk-KZ"/>
        </w:rPr>
        <w:t xml:space="preserve">Шаденов Даулен Мадениетович        </w:t>
      </w:r>
      <w:r w:rsidRPr="0045200B">
        <w:t>__________________</w:t>
      </w:r>
    </w:p>
    <w:p w:rsidR="008B1488" w:rsidRPr="0045200B" w:rsidRDefault="008B1488" w:rsidP="00320DC0">
      <w:pPr>
        <w:rPr>
          <w:lang w:val="kk-KZ"/>
        </w:rPr>
      </w:pPr>
    </w:p>
    <w:p w:rsidR="00320DC0" w:rsidRPr="0045200B" w:rsidRDefault="00320DC0" w:rsidP="00320DC0">
      <w:r w:rsidRPr="0045200B">
        <w:rPr>
          <w:lang w:val="kk-KZ"/>
        </w:rPr>
        <w:t xml:space="preserve">Цубикс Наталья Николаевна              </w:t>
      </w:r>
      <w:r w:rsidRPr="0045200B">
        <w:t>__________________</w:t>
      </w:r>
    </w:p>
    <w:p w:rsidR="00513799" w:rsidRPr="0045200B" w:rsidRDefault="00513799" w:rsidP="00320DC0"/>
    <w:p w:rsidR="00320DC0" w:rsidRPr="0045200B" w:rsidRDefault="00320DC0" w:rsidP="00320DC0">
      <w:pPr>
        <w:rPr>
          <w:b/>
          <w:lang w:val="kk-KZ"/>
        </w:rPr>
      </w:pPr>
      <w:r w:rsidRPr="0045200B">
        <w:rPr>
          <w:lang w:val="kk-KZ"/>
        </w:rPr>
        <w:t xml:space="preserve">Жиеналина Мадина Таукеновна         </w:t>
      </w:r>
      <w:r w:rsidRPr="0045200B">
        <w:t>__________________</w:t>
      </w:r>
    </w:p>
    <w:p w:rsidR="00320DC0" w:rsidRPr="0045200B" w:rsidRDefault="00320DC0" w:rsidP="00357CC7">
      <w:pPr>
        <w:rPr>
          <w:b/>
          <w:lang w:val="kk-KZ"/>
        </w:rPr>
      </w:pPr>
    </w:p>
    <w:p w:rsidR="00320DC0" w:rsidRPr="0045200B" w:rsidRDefault="00DE6872" w:rsidP="00357CC7">
      <w:pPr>
        <w:rPr>
          <w:b/>
        </w:rPr>
      </w:pPr>
      <w:r>
        <w:rPr>
          <w:b/>
          <w:lang w:val="kk-KZ"/>
        </w:rPr>
        <w:t>с</w:t>
      </w:r>
      <w:proofErr w:type="spellStart"/>
      <w:r w:rsidR="00705DCB" w:rsidRPr="0045200B">
        <w:rPr>
          <w:b/>
        </w:rPr>
        <w:t>екретарь</w:t>
      </w:r>
      <w:proofErr w:type="spellEnd"/>
      <w:r w:rsidR="00705DCB" w:rsidRPr="0045200B">
        <w:rPr>
          <w:b/>
        </w:rPr>
        <w:t xml:space="preserve"> комиссии</w:t>
      </w:r>
      <w:r w:rsidR="00320DC0" w:rsidRPr="0045200B">
        <w:rPr>
          <w:b/>
        </w:rPr>
        <w:t>:</w:t>
      </w:r>
    </w:p>
    <w:p w:rsidR="00705DCB" w:rsidRPr="0045200B" w:rsidRDefault="00705DCB" w:rsidP="00357CC7">
      <w:r w:rsidRPr="0045200B">
        <w:t>Муратов</w:t>
      </w:r>
      <w:r w:rsidR="00320DC0" w:rsidRPr="0045200B">
        <w:t xml:space="preserve"> Р.С.                                         __________________</w:t>
      </w:r>
    </w:p>
    <w:sectPr w:rsidR="00705DCB" w:rsidRPr="0045200B" w:rsidSect="0045200B">
      <w:headerReference w:type="default" r:id="rId9"/>
      <w:pgSz w:w="11906" w:h="16838"/>
      <w:pgMar w:top="-426" w:right="566" w:bottom="426"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858" w:rsidRDefault="004C2858">
      <w:r>
        <w:separator/>
      </w:r>
    </w:p>
  </w:endnote>
  <w:endnote w:type="continuationSeparator" w:id="0">
    <w:p w:rsidR="004C2858" w:rsidRDefault="004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858" w:rsidRDefault="004C2858">
      <w:r>
        <w:separator/>
      </w:r>
    </w:p>
  </w:footnote>
  <w:footnote w:type="continuationSeparator" w:id="0">
    <w:p w:rsidR="004C2858" w:rsidRDefault="004C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FE" w:rsidRDefault="002E5AFE">
    <w:pPr>
      <w:rPr>
        <w:lang w:val="kk-KZ"/>
      </w:rPr>
    </w:pPr>
  </w:p>
  <w:p w:rsidR="002E5AFE" w:rsidRPr="00264ED9" w:rsidRDefault="002E5AFE">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BA0"/>
    <w:multiLevelType w:val="hybridMultilevel"/>
    <w:tmpl w:val="82AA5CDC"/>
    <w:lvl w:ilvl="0" w:tplc="5016C824">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450D53"/>
    <w:multiLevelType w:val="hybridMultilevel"/>
    <w:tmpl w:val="52DC3662"/>
    <w:lvl w:ilvl="0" w:tplc="C780FE52">
      <w:start w:val="10"/>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2">
    <w:nsid w:val="07DE0B0A"/>
    <w:multiLevelType w:val="hybridMultilevel"/>
    <w:tmpl w:val="BAEA41A6"/>
    <w:lvl w:ilvl="0" w:tplc="16088C5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025182"/>
    <w:multiLevelType w:val="hybridMultilevel"/>
    <w:tmpl w:val="E9E8F466"/>
    <w:lvl w:ilvl="0" w:tplc="35C4E954">
      <w:start w:val="1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71950"/>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2847E9"/>
    <w:multiLevelType w:val="hybridMultilevel"/>
    <w:tmpl w:val="621C6732"/>
    <w:lvl w:ilvl="0" w:tplc="65F61AE0">
      <w:start w:val="2"/>
      <w:numFmt w:val="decimal"/>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3B6B3B31"/>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E232898"/>
    <w:multiLevelType w:val="hybridMultilevel"/>
    <w:tmpl w:val="D8001530"/>
    <w:lvl w:ilvl="0" w:tplc="BD84F92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620C62"/>
    <w:multiLevelType w:val="hybridMultilevel"/>
    <w:tmpl w:val="164EF956"/>
    <w:lvl w:ilvl="0" w:tplc="FA145624">
      <w:start w:val="9"/>
      <w:numFmt w:val="decimal"/>
      <w:lvlText w:val="%1."/>
      <w:lvlJc w:val="left"/>
      <w:pPr>
        <w:ind w:left="1219" w:hanging="360"/>
      </w:pPr>
      <w:rPr>
        <w:rFonts w:hint="default"/>
        <w:lang w:val="kk-KZ"/>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0">
    <w:nsid w:val="60FD22F6"/>
    <w:multiLevelType w:val="hybridMultilevel"/>
    <w:tmpl w:val="631CA516"/>
    <w:lvl w:ilvl="0" w:tplc="2F2C0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24654D"/>
    <w:multiLevelType w:val="hybridMultilevel"/>
    <w:tmpl w:val="3410A18E"/>
    <w:lvl w:ilvl="0" w:tplc="1E227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94C53BA"/>
    <w:multiLevelType w:val="hybridMultilevel"/>
    <w:tmpl w:val="57027246"/>
    <w:lvl w:ilvl="0" w:tplc="794A8A2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0B55CE"/>
    <w:multiLevelType w:val="hybridMultilevel"/>
    <w:tmpl w:val="2B2C85B6"/>
    <w:lvl w:ilvl="0" w:tplc="2F5084FC">
      <w:start w:val="1"/>
      <w:numFmt w:val="decimal"/>
      <w:lvlText w:val="%1."/>
      <w:lvlJc w:val="left"/>
      <w:pPr>
        <w:ind w:left="928" w:hanging="360"/>
      </w:pPr>
      <w:rPr>
        <w:rFonts w:ascii="Times New Roman" w:hAnsi="Times New Roman" w:cs="Times New Roman"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47B69EA"/>
    <w:multiLevelType w:val="hybridMultilevel"/>
    <w:tmpl w:val="4C50F8DC"/>
    <w:lvl w:ilvl="0" w:tplc="DD4AFD98">
      <w:start w:val="2"/>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10"/>
  </w:num>
  <w:num w:numId="4">
    <w:abstractNumId w:val="0"/>
  </w:num>
  <w:num w:numId="5">
    <w:abstractNumId w:val="14"/>
  </w:num>
  <w:num w:numId="6">
    <w:abstractNumId w:val="5"/>
  </w:num>
  <w:num w:numId="7">
    <w:abstractNumId w:val="2"/>
  </w:num>
  <w:num w:numId="8">
    <w:abstractNumId w:val="8"/>
  </w:num>
  <w:num w:numId="9">
    <w:abstractNumId w:val="9"/>
  </w:num>
  <w:num w:numId="10">
    <w:abstractNumId w:val="1"/>
  </w:num>
  <w:num w:numId="11">
    <w:abstractNumId w:val="6"/>
  </w:num>
  <w:num w:numId="12">
    <w:abstractNumId w:val="4"/>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301B"/>
    <w:rsid w:val="00001C1F"/>
    <w:rsid w:val="00002276"/>
    <w:rsid w:val="0000481B"/>
    <w:rsid w:val="00006710"/>
    <w:rsid w:val="00006B57"/>
    <w:rsid w:val="00006DC5"/>
    <w:rsid w:val="00007BFC"/>
    <w:rsid w:val="0001150F"/>
    <w:rsid w:val="00011F8E"/>
    <w:rsid w:val="000120EC"/>
    <w:rsid w:val="000125C8"/>
    <w:rsid w:val="000143F3"/>
    <w:rsid w:val="0001440F"/>
    <w:rsid w:val="000154A4"/>
    <w:rsid w:val="00015BB9"/>
    <w:rsid w:val="00016960"/>
    <w:rsid w:val="00017636"/>
    <w:rsid w:val="00020B90"/>
    <w:rsid w:val="00020BFE"/>
    <w:rsid w:val="00023042"/>
    <w:rsid w:val="0002366A"/>
    <w:rsid w:val="0002534F"/>
    <w:rsid w:val="00025D85"/>
    <w:rsid w:val="00027BC7"/>
    <w:rsid w:val="00030614"/>
    <w:rsid w:val="00032F64"/>
    <w:rsid w:val="00035566"/>
    <w:rsid w:val="00035597"/>
    <w:rsid w:val="00036955"/>
    <w:rsid w:val="00036B9B"/>
    <w:rsid w:val="00041ABE"/>
    <w:rsid w:val="00041C69"/>
    <w:rsid w:val="00041E96"/>
    <w:rsid w:val="00042570"/>
    <w:rsid w:val="000428C1"/>
    <w:rsid w:val="0004382A"/>
    <w:rsid w:val="0004501C"/>
    <w:rsid w:val="00045C67"/>
    <w:rsid w:val="000472E3"/>
    <w:rsid w:val="00050B42"/>
    <w:rsid w:val="00051589"/>
    <w:rsid w:val="000576E3"/>
    <w:rsid w:val="00057C73"/>
    <w:rsid w:val="00057E49"/>
    <w:rsid w:val="000607A4"/>
    <w:rsid w:val="0006183B"/>
    <w:rsid w:val="000620FD"/>
    <w:rsid w:val="00062E34"/>
    <w:rsid w:val="00063624"/>
    <w:rsid w:val="0006443D"/>
    <w:rsid w:val="00066E6A"/>
    <w:rsid w:val="000672AD"/>
    <w:rsid w:val="00067CF2"/>
    <w:rsid w:val="000717D6"/>
    <w:rsid w:val="000718FC"/>
    <w:rsid w:val="00073538"/>
    <w:rsid w:val="00073A59"/>
    <w:rsid w:val="00074ECF"/>
    <w:rsid w:val="000800B4"/>
    <w:rsid w:val="000808E6"/>
    <w:rsid w:val="00081136"/>
    <w:rsid w:val="0008211B"/>
    <w:rsid w:val="00083408"/>
    <w:rsid w:val="000839C4"/>
    <w:rsid w:val="00084B0C"/>
    <w:rsid w:val="000852B8"/>
    <w:rsid w:val="000860DA"/>
    <w:rsid w:val="00086334"/>
    <w:rsid w:val="0008640B"/>
    <w:rsid w:val="00087D65"/>
    <w:rsid w:val="0009259C"/>
    <w:rsid w:val="0009294E"/>
    <w:rsid w:val="00092BAE"/>
    <w:rsid w:val="000930AB"/>
    <w:rsid w:val="000932D1"/>
    <w:rsid w:val="00094DC7"/>
    <w:rsid w:val="00097321"/>
    <w:rsid w:val="000A25A0"/>
    <w:rsid w:val="000A2674"/>
    <w:rsid w:val="000A3886"/>
    <w:rsid w:val="000A40BE"/>
    <w:rsid w:val="000A621E"/>
    <w:rsid w:val="000A66B8"/>
    <w:rsid w:val="000A67E2"/>
    <w:rsid w:val="000A771E"/>
    <w:rsid w:val="000B26DD"/>
    <w:rsid w:val="000B390B"/>
    <w:rsid w:val="000B3977"/>
    <w:rsid w:val="000B467C"/>
    <w:rsid w:val="000B71D9"/>
    <w:rsid w:val="000B798E"/>
    <w:rsid w:val="000C014C"/>
    <w:rsid w:val="000C041C"/>
    <w:rsid w:val="000C0660"/>
    <w:rsid w:val="000C1829"/>
    <w:rsid w:val="000C3A07"/>
    <w:rsid w:val="000C3CC5"/>
    <w:rsid w:val="000C48AE"/>
    <w:rsid w:val="000C4DA2"/>
    <w:rsid w:val="000C76DB"/>
    <w:rsid w:val="000D0C6B"/>
    <w:rsid w:val="000D2D41"/>
    <w:rsid w:val="000D3AC3"/>
    <w:rsid w:val="000E07A5"/>
    <w:rsid w:val="000E2335"/>
    <w:rsid w:val="000E31AB"/>
    <w:rsid w:val="000E32A7"/>
    <w:rsid w:val="000E5DB0"/>
    <w:rsid w:val="000E69EE"/>
    <w:rsid w:val="000E6EC1"/>
    <w:rsid w:val="000E6EEF"/>
    <w:rsid w:val="000F00A0"/>
    <w:rsid w:val="000F0141"/>
    <w:rsid w:val="000F0277"/>
    <w:rsid w:val="000F0971"/>
    <w:rsid w:val="000F0E63"/>
    <w:rsid w:val="000F1092"/>
    <w:rsid w:val="000F18BD"/>
    <w:rsid w:val="000F3603"/>
    <w:rsid w:val="000F3D46"/>
    <w:rsid w:val="000F4392"/>
    <w:rsid w:val="000F522C"/>
    <w:rsid w:val="000F53AF"/>
    <w:rsid w:val="000F5AD4"/>
    <w:rsid w:val="00100CF2"/>
    <w:rsid w:val="00103DE1"/>
    <w:rsid w:val="0010480F"/>
    <w:rsid w:val="00104EFF"/>
    <w:rsid w:val="0010566E"/>
    <w:rsid w:val="001062BC"/>
    <w:rsid w:val="00106330"/>
    <w:rsid w:val="00107D72"/>
    <w:rsid w:val="00110828"/>
    <w:rsid w:val="00110F84"/>
    <w:rsid w:val="001125C4"/>
    <w:rsid w:val="001134F9"/>
    <w:rsid w:val="00113CBC"/>
    <w:rsid w:val="001155D6"/>
    <w:rsid w:val="001169E4"/>
    <w:rsid w:val="00116A86"/>
    <w:rsid w:val="0011720E"/>
    <w:rsid w:val="00117C91"/>
    <w:rsid w:val="00120385"/>
    <w:rsid w:val="00120414"/>
    <w:rsid w:val="001214A6"/>
    <w:rsid w:val="0012185C"/>
    <w:rsid w:val="00122685"/>
    <w:rsid w:val="00122A79"/>
    <w:rsid w:val="00123C8E"/>
    <w:rsid w:val="00126CAF"/>
    <w:rsid w:val="00127107"/>
    <w:rsid w:val="0013110C"/>
    <w:rsid w:val="00133005"/>
    <w:rsid w:val="00133021"/>
    <w:rsid w:val="001330E7"/>
    <w:rsid w:val="001334B7"/>
    <w:rsid w:val="00133641"/>
    <w:rsid w:val="00133A09"/>
    <w:rsid w:val="00133C9A"/>
    <w:rsid w:val="0014000B"/>
    <w:rsid w:val="00140478"/>
    <w:rsid w:val="00140526"/>
    <w:rsid w:val="00141799"/>
    <w:rsid w:val="00142AB7"/>
    <w:rsid w:val="00142E8A"/>
    <w:rsid w:val="001447C6"/>
    <w:rsid w:val="00144D95"/>
    <w:rsid w:val="00144EFA"/>
    <w:rsid w:val="00145340"/>
    <w:rsid w:val="00145DE5"/>
    <w:rsid w:val="00145F7B"/>
    <w:rsid w:val="00147A69"/>
    <w:rsid w:val="0015017D"/>
    <w:rsid w:val="001502D8"/>
    <w:rsid w:val="00151547"/>
    <w:rsid w:val="00151760"/>
    <w:rsid w:val="00151CEB"/>
    <w:rsid w:val="00153D1A"/>
    <w:rsid w:val="0015553F"/>
    <w:rsid w:val="0015591A"/>
    <w:rsid w:val="00157175"/>
    <w:rsid w:val="00163E2D"/>
    <w:rsid w:val="00164836"/>
    <w:rsid w:val="00164E0E"/>
    <w:rsid w:val="0016522E"/>
    <w:rsid w:val="001652F7"/>
    <w:rsid w:val="0016566E"/>
    <w:rsid w:val="001707F0"/>
    <w:rsid w:val="001707F8"/>
    <w:rsid w:val="00170C92"/>
    <w:rsid w:val="00170F85"/>
    <w:rsid w:val="001718E8"/>
    <w:rsid w:val="00171A50"/>
    <w:rsid w:val="0017280B"/>
    <w:rsid w:val="00172A76"/>
    <w:rsid w:val="00174A1B"/>
    <w:rsid w:val="0017565D"/>
    <w:rsid w:val="00180A0F"/>
    <w:rsid w:val="001851FE"/>
    <w:rsid w:val="00185F1A"/>
    <w:rsid w:val="0018746E"/>
    <w:rsid w:val="00187CBC"/>
    <w:rsid w:val="0019345E"/>
    <w:rsid w:val="00193DCF"/>
    <w:rsid w:val="00194BCA"/>
    <w:rsid w:val="0019594E"/>
    <w:rsid w:val="00195A68"/>
    <w:rsid w:val="00195DE7"/>
    <w:rsid w:val="001A056D"/>
    <w:rsid w:val="001A1666"/>
    <w:rsid w:val="001A16B9"/>
    <w:rsid w:val="001A3070"/>
    <w:rsid w:val="001A4F9D"/>
    <w:rsid w:val="001A5ED8"/>
    <w:rsid w:val="001A6078"/>
    <w:rsid w:val="001A62DF"/>
    <w:rsid w:val="001A6EF3"/>
    <w:rsid w:val="001A71B6"/>
    <w:rsid w:val="001A7ACB"/>
    <w:rsid w:val="001A7CE3"/>
    <w:rsid w:val="001B0487"/>
    <w:rsid w:val="001B0D4B"/>
    <w:rsid w:val="001B19BE"/>
    <w:rsid w:val="001B2FB6"/>
    <w:rsid w:val="001B3E97"/>
    <w:rsid w:val="001B4650"/>
    <w:rsid w:val="001B796C"/>
    <w:rsid w:val="001B7990"/>
    <w:rsid w:val="001C06F0"/>
    <w:rsid w:val="001C0D54"/>
    <w:rsid w:val="001C2149"/>
    <w:rsid w:val="001C5B79"/>
    <w:rsid w:val="001C6A2E"/>
    <w:rsid w:val="001C6CCC"/>
    <w:rsid w:val="001C6F03"/>
    <w:rsid w:val="001C7B19"/>
    <w:rsid w:val="001C7B66"/>
    <w:rsid w:val="001D0776"/>
    <w:rsid w:val="001D141D"/>
    <w:rsid w:val="001D15AE"/>
    <w:rsid w:val="001D2023"/>
    <w:rsid w:val="001D3DF3"/>
    <w:rsid w:val="001D4A3A"/>
    <w:rsid w:val="001D74D7"/>
    <w:rsid w:val="001E0683"/>
    <w:rsid w:val="001E0C83"/>
    <w:rsid w:val="001E0DDD"/>
    <w:rsid w:val="001E1796"/>
    <w:rsid w:val="001E1A9F"/>
    <w:rsid w:val="001E21A7"/>
    <w:rsid w:val="001E3C39"/>
    <w:rsid w:val="001E3F08"/>
    <w:rsid w:val="001E45DD"/>
    <w:rsid w:val="001E54F0"/>
    <w:rsid w:val="001E752A"/>
    <w:rsid w:val="001E7952"/>
    <w:rsid w:val="001E7A43"/>
    <w:rsid w:val="001F13B1"/>
    <w:rsid w:val="001F1B15"/>
    <w:rsid w:val="001F4FDD"/>
    <w:rsid w:val="001F7404"/>
    <w:rsid w:val="001F7A6C"/>
    <w:rsid w:val="001F7A7C"/>
    <w:rsid w:val="00201D70"/>
    <w:rsid w:val="00203F39"/>
    <w:rsid w:val="002046A5"/>
    <w:rsid w:val="002047BA"/>
    <w:rsid w:val="002049E3"/>
    <w:rsid w:val="00204BBD"/>
    <w:rsid w:val="00205F7B"/>
    <w:rsid w:val="00207335"/>
    <w:rsid w:val="0021189D"/>
    <w:rsid w:val="002123A5"/>
    <w:rsid w:val="00212CFF"/>
    <w:rsid w:val="002130D2"/>
    <w:rsid w:val="0022155E"/>
    <w:rsid w:val="00221777"/>
    <w:rsid w:val="002224B3"/>
    <w:rsid w:val="002235A6"/>
    <w:rsid w:val="002237A0"/>
    <w:rsid w:val="002259D3"/>
    <w:rsid w:val="00226E4A"/>
    <w:rsid w:val="00227A7A"/>
    <w:rsid w:val="00230A4E"/>
    <w:rsid w:val="00233B96"/>
    <w:rsid w:val="0023568B"/>
    <w:rsid w:val="002369CB"/>
    <w:rsid w:val="00240CB2"/>
    <w:rsid w:val="0024221E"/>
    <w:rsid w:val="0024350F"/>
    <w:rsid w:val="00244234"/>
    <w:rsid w:val="00244A92"/>
    <w:rsid w:val="0024630A"/>
    <w:rsid w:val="0024694B"/>
    <w:rsid w:val="00250533"/>
    <w:rsid w:val="00251D7C"/>
    <w:rsid w:val="00253AE3"/>
    <w:rsid w:val="0025452D"/>
    <w:rsid w:val="00254A67"/>
    <w:rsid w:val="00255C8C"/>
    <w:rsid w:val="00257D56"/>
    <w:rsid w:val="00260FD1"/>
    <w:rsid w:val="00263E8C"/>
    <w:rsid w:val="00264ED9"/>
    <w:rsid w:val="002652A7"/>
    <w:rsid w:val="002658AD"/>
    <w:rsid w:val="00265FB0"/>
    <w:rsid w:val="00270937"/>
    <w:rsid w:val="0027155C"/>
    <w:rsid w:val="00273670"/>
    <w:rsid w:val="00273888"/>
    <w:rsid w:val="00273940"/>
    <w:rsid w:val="00273C1D"/>
    <w:rsid w:val="00274009"/>
    <w:rsid w:val="00275171"/>
    <w:rsid w:val="0027797E"/>
    <w:rsid w:val="00283EA1"/>
    <w:rsid w:val="00284CA7"/>
    <w:rsid w:val="00285C7F"/>
    <w:rsid w:val="00286B40"/>
    <w:rsid w:val="002879F8"/>
    <w:rsid w:val="00295E2B"/>
    <w:rsid w:val="0029747C"/>
    <w:rsid w:val="002975F5"/>
    <w:rsid w:val="002A00ED"/>
    <w:rsid w:val="002A034E"/>
    <w:rsid w:val="002A0605"/>
    <w:rsid w:val="002A24C5"/>
    <w:rsid w:val="002A4711"/>
    <w:rsid w:val="002A478E"/>
    <w:rsid w:val="002A520F"/>
    <w:rsid w:val="002A585C"/>
    <w:rsid w:val="002A58FD"/>
    <w:rsid w:val="002A636F"/>
    <w:rsid w:val="002A7845"/>
    <w:rsid w:val="002B2D8F"/>
    <w:rsid w:val="002B352A"/>
    <w:rsid w:val="002B4376"/>
    <w:rsid w:val="002B53DF"/>
    <w:rsid w:val="002B59F9"/>
    <w:rsid w:val="002B5F5E"/>
    <w:rsid w:val="002B741B"/>
    <w:rsid w:val="002C26CC"/>
    <w:rsid w:val="002C3B21"/>
    <w:rsid w:val="002C3BCB"/>
    <w:rsid w:val="002C58A1"/>
    <w:rsid w:val="002C5A38"/>
    <w:rsid w:val="002C5E82"/>
    <w:rsid w:val="002C7BD2"/>
    <w:rsid w:val="002D0C5D"/>
    <w:rsid w:val="002D17A1"/>
    <w:rsid w:val="002D28FD"/>
    <w:rsid w:val="002D2F3B"/>
    <w:rsid w:val="002D35F4"/>
    <w:rsid w:val="002D41AF"/>
    <w:rsid w:val="002D4661"/>
    <w:rsid w:val="002D4F07"/>
    <w:rsid w:val="002D6F8F"/>
    <w:rsid w:val="002D72D3"/>
    <w:rsid w:val="002E1F25"/>
    <w:rsid w:val="002E28AD"/>
    <w:rsid w:val="002E2E68"/>
    <w:rsid w:val="002E3887"/>
    <w:rsid w:val="002E3BF2"/>
    <w:rsid w:val="002E500C"/>
    <w:rsid w:val="002E5AFE"/>
    <w:rsid w:val="002E5C47"/>
    <w:rsid w:val="002E73CD"/>
    <w:rsid w:val="002F090B"/>
    <w:rsid w:val="002F1FB3"/>
    <w:rsid w:val="002F2A7A"/>
    <w:rsid w:val="002F2F8D"/>
    <w:rsid w:val="002F3094"/>
    <w:rsid w:val="002F47A0"/>
    <w:rsid w:val="002F5163"/>
    <w:rsid w:val="002F54FC"/>
    <w:rsid w:val="002F5D22"/>
    <w:rsid w:val="002F6046"/>
    <w:rsid w:val="002F71E7"/>
    <w:rsid w:val="003006FB"/>
    <w:rsid w:val="00300B69"/>
    <w:rsid w:val="00301266"/>
    <w:rsid w:val="0030341D"/>
    <w:rsid w:val="003044E1"/>
    <w:rsid w:val="003048DC"/>
    <w:rsid w:val="00304B2D"/>
    <w:rsid w:val="0030693D"/>
    <w:rsid w:val="00306C45"/>
    <w:rsid w:val="00307975"/>
    <w:rsid w:val="003110E4"/>
    <w:rsid w:val="00312BFE"/>
    <w:rsid w:val="003144FE"/>
    <w:rsid w:val="00316EC0"/>
    <w:rsid w:val="00320765"/>
    <w:rsid w:val="00320DC0"/>
    <w:rsid w:val="00320FDE"/>
    <w:rsid w:val="0032138E"/>
    <w:rsid w:val="003216AD"/>
    <w:rsid w:val="003219E7"/>
    <w:rsid w:val="00321E14"/>
    <w:rsid w:val="00324814"/>
    <w:rsid w:val="003272EE"/>
    <w:rsid w:val="0032740D"/>
    <w:rsid w:val="00327586"/>
    <w:rsid w:val="0032762A"/>
    <w:rsid w:val="00327898"/>
    <w:rsid w:val="00330040"/>
    <w:rsid w:val="003300A7"/>
    <w:rsid w:val="003302BF"/>
    <w:rsid w:val="003318DB"/>
    <w:rsid w:val="00332E2B"/>
    <w:rsid w:val="003331D3"/>
    <w:rsid w:val="003340C5"/>
    <w:rsid w:val="00342790"/>
    <w:rsid w:val="003435A4"/>
    <w:rsid w:val="00343854"/>
    <w:rsid w:val="003441B8"/>
    <w:rsid w:val="00345150"/>
    <w:rsid w:val="00346178"/>
    <w:rsid w:val="003468FC"/>
    <w:rsid w:val="0034715F"/>
    <w:rsid w:val="00350A49"/>
    <w:rsid w:val="00351407"/>
    <w:rsid w:val="00351AF1"/>
    <w:rsid w:val="00352CC9"/>
    <w:rsid w:val="00353352"/>
    <w:rsid w:val="00357CC7"/>
    <w:rsid w:val="003602E1"/>
    <w:rsid w:val="00362A87"/>
    <w:rsid w:val="00362E37"/>
    <w:rsid w:val="003647D6"/>
    <w:rsid w:val="00364BDA"/>
    <w:rsid w:val="0036597C"/>
    <w:rsid w:val="00366324"/>
    <w:rsid w:val="003701CE"/>
    <w:rsid w:val="00370A59"/>
    <w:rsid w:val="00371339"/>
    <w:rsid w:val="00371B0E"/>
    <w:rsid w:val="003722C6"/>
    <w:rsid w:val="003728DB"/>
    <w:rsid w:val="0037321B"/>
    <w:rsid w:val="003739EC"/>
    <w:rsid w:val="00375796"/>
    <w:rsid w:val="00377EF2"/>
    <w:rsid w:val="00381772"/>
    <w:rsid w:val="00382598"/>
    <w:rsid w:val="00382FBC"/>
    <w:rsid w:val="003834AF"/>
    <w:rsid w:val="0038411D"/>
    <w:rsid w:val="003853D9"/>
    <w:rsid w:val="00386280"/>
    <w:rsid w:val="003862E1"/>
    <w:rsid w:val="003864E5"/>
    <w:rsid w:val="00386A8A"/>
    <w:rsid w:val="00390252"/>
    <w:rsid w:val="00392B0A"/>
    <w:rsid w:val="00392DE0"/>
    <w:rsid w:val="00393290"/>
    <w:rsid w:val="003946C0"/>
    <w:rsid w:val="0039470B"/>
    <w:rsid w:val="00395416"/>
    <w:rsid w:val="003A0E88"/>
    <w:rsid w:val="003A39B4"/>
    <w:rsid w:val="003A5A8D"/>
    <w:rsid w:val="003A6E7B"/>
    <w:rsid w:val="003A7B61"/>
    <w:rsid w:val="003B0440"/>
    <w:rsid w:val="003B0BC1"/>
    <w:rsid w:val="003B1129"/>
    <w:rsid w:val="003B1EFB"/>
    <w:rsid w:val="003B2E98"/>
    <w:rsid w:val="003B2FE4"/>
    <w:rsid w:val="003B33F7"/>
    <w:rsid w:val="003B7DD8"/>
    <w:rsid w:val="003C0050"/>
    <w:rsid w:val="003C136F"/>
    <w:rsid w:val="003C355F"/>
    <w:rsid w:val="003C4045"/>
    <w:rsid w:val="003C62B9"/>
    <w:rsid w:val="003D13EB"/>
    <w:rsid w:val="003D2422"/>
    <w:rsid w:val="003D2441"/>
    <w:rsid w:val="003D25D2"/>
    <w:rsid w:val="003D30F5"/>
    <w:rsid w:val="003D5E93"/>
    <w:rsid w:val="003D7FBA"/>
    <w:rsid w:val="003E065C"/>
    <w:rsid w:val="003E2350"/>
    <w:rsid w:val="003E455E"/>
    <w:rsid w:val="003E74C6"/>
    <w:rsid w:val="003F0D97"/>
    <w:rsid w:val="003F1BF4"/>
    <w:rsid w:val="003F31B3"/>
    <w:rsid w:val="003F36FC"/>
    <w:rsid w:val="003F4772"/>
    <w:rsid w:val="003F497A"/>
    <w:rsid w:val="003F7B5F"/>
    <w:rsid w:val="004016D7"/>
    <w:rsid w:val="00402972"/>
    <w:rsid w:val="00403B53"/>
    <w:rsid w:val="00407543"/>
    <w:rsid w:val="004104B7"/>
    <w:rsid w:val="004106B6"/>
    <w:rsid w:val="00410816"/>
    <w:rsid w:val="00410AA3"/>
    <w:rsid w:val="004113D5"/>
    <w:rsid w:val="004118F1"/>
    <w:rsid w:val="00412374"/>
    <w:rsid w:val="00412E40"/>
    <w:rsid w:val="0041326F"/>
    <w:rsid w:val="00414958"/>
    <w:rsid w:val="0041586F"/>
    <w:rsid w:val="00415F94"/>
    <w:rsid w:val="0041729C"/>
    <w:rsid w:val="00417764"/>
    <w:rsid w:val="0041792B"/>
    <w:rsid w:val="0042013B"/>
    <w:rsid w:val="00420928"/>
    <w:rsid w:val="00421482"/>
    <w:rsid w:val="00421AE2"/>
    <w:rsid w:val="00422A42"/>
    <w:rsid w:val="00424662"/>
    <w:rsid w:val="00426462"/>
    <w:rsid w:val="004264AB"/>
    <w:rsid w:val="00426A1F"/>
    <w:rsid w:val="00427B2A"/>
    <w:rsid w:val="00431FD9"/>
    <w:rsid w:val="004324EB"/>
    <w:rsid w:val="0043325E"/>
    <w:rsid w:val="004335FC"/>
    <w:rsid w:val="004336B4"/>
    <w:rsid w:val="00433777"/>
    <w:rsid w:val="00436A92"/>
    <w:rsid w:val="00436B92"/>
    <w:rsid w:val="00440009"/>
    <w:rsid w:val="00440BD1"/>
    <w:rsid w:val="00442449"/>
    <w:rsid w:val="00442AD5"/>
    <w:rsid w:val="00444B1B"/>
    <w:rsid w:val="00444DF0"/>
    <w:rsid w:val="00447389"/>
    <w:rsid w:val="004478C0"/>
    <w:rsid w:val="00447EFF"/>
    <w:rsid w:val="004518E7"/>
    <w:rsid w:val="0045200B"/>
    <w:rsid w:val="00455930"/>
    <w:rsid w:val="004578FD"/>
    <w:rsid w:val="004611F1"/>
    <w:rsid w:val="0046129B"/>
    <w:rsid w:val="0046246F"/>
    <w:rsid w:val="00464C32"/>
    <w:rsid w:val="00465C0C"/>
    <w:rsid w:val="0046619F"/>
    <w:rsid w:val="00466773"/>
    <w:rsid w:val="00467056"/>
    <w:rsid w:val="00467BAE"/>
    <w:rsid w:val="00473A8A"/>
    <w:rsid w:val="00474295"/>
    <w:rsid w:val="004750B2"/>
    <w:rsid w:val="00475894"/>
    <w:rsid w:val="00476B70"/>
    <w:rsid w:val="00476E42"/>
    <w:rsid w:val="00480E10"/>
    <w:rsid w:val="004822F3"/>
    <w:rsid w:val="004823C6"/>
    <w:rsid w:val="00482ADE"/>
    <w:rsid w:val="00483A90"/>
    <w:rsid w:val="00483CA9"/>
    <w:rsid w:val="00485A40"/>
    <w:rsid w:val="00485D2E"/>
    <w:rsid w:val="0048611C"/>
    <w:rsid w:val="00486523"/>
    <w:rsid w:val="004868E6"/>
    <w:rsid w:val="00486F36"/>
    <w:rsid w:val="00487080"/>
    <w:rsid w:val="004910CE"/>
    <w:rsid w:val="0049252C"/>
    <w:rsid w:val="00492D7A"/>
    <w:rsid w:val="004944CE"/>
    <w:rsid w:val="004951BD"/>
    <w:rsid w:val="004953C7"/>
    <w:rsid w:val="004954B1"/>
    <w:rsid w:val="00495F62"/>
    <w:rsid w:val="00496003"/>
    <w:rsid w:val="004960D8"/>
    <w:rsid w:val="00496AEA"/>
    <w:rsid w:val="004A113F"/>
    <w:rsid w:val="004A2397"/>
    <w:rsid w:val="004A40B8"/>
    <w:rsid w:val="004A44C5"/>
    <w:rsid w:val="004A4C1B"/>
    <w:rsid w:val="004A51E1"/>
    <w:rsid w:val="004A6081"/>
    <w:rsid w:val="004A63A5"/>
    <w:rsid w:val="004A6D18"/>
    <w:rsid w:val="004A7F1A"/>
    <w:rsid w:val="004B010E"/>
    <w:rsid w:val="004B2881"/>
    <w:rsid w:val="004B3AD1"/>
    <w:rsid w:val="004B3BE4"/>
    <w:rsid w:val="004B49BB"/>
    <w:rsid w:val="004B5852"/>
    <w:rsid w:val="004B755D"/>
    <w:rsid w:val="004C06A8"/>
    <w:rsid w:val="004C1425"/>
    <w:rsid w:val="004C2564"/>
    <w:rsid w:val="004C2858"/>
    <w:rsid w:val="004C299A"/>
    <w:rsid w:val="004C2F30"/>
    <w:rsid w:val="004C33F2"/>
    <w:rsid w:val="004C3B8F"/>
    <w:rsid w:val="004C44AE"/>
    <w:rsid w:val="004C5645"/>
    <w:rsid w:val="004C629C"/>
    <w:rsid w:val="004C6785"/>
    <w:rsid w:val="004D3047"/>
    <w:rsid w:val="004D44A2"/>
    <w:rsid w:val="004D5358"/>
    <w:rsid w:val="004D5474"/>
    <w:rsid w:val="004D6011"/>
    <w:rsid w:val="004D610D"/>
    <w:rsid w:val="004D6517"/>
    <w:rsid w:val="004D68BA"/>
    <w:rsid w:val="004D68FC"/>
    <w:rsid w:val="004D6FFC"/>
    <w:rsid w:val="004E262E"/>
    <w:rsid w:val="004E28C1"/>
    <w:rsid w:val="004E3117"/>
    <w:rsid w:val="004E3E37"/>
    <w:rsid w:val="004E416E"/>
    <w:rsid w:val="004E5B1B"/>
    <w:rsid w:val="004E5D98"/>
    <w:rsid w:val="004E64AA"/>
    <w:rsid w:val="004F0910"/>
    <w:rsid w:val="004F2BC0"/>
    <w:rsid w:val="004F2D70"/>
    <w:rsid w:val="004F41F7"/>
    <w:rsid w:val="004F4E48"/>
    <w:rsid w:val="004F6446"/>
    <w:rsid w:val="004F6867"/>
    <w:rsid w:val="004F7486"/>
    <w:rsid w:val="004F785C"/>
    <w:rsid w:val="00501939"/>
    <w:rsid w:val="00502FC3"/>
    <w:rsid w:val="005053B0"/>
    <w:rsid w:val="005067A2"/>
    <w:rsid w:val="00506E02"/>
    <w:rsid w:val="005116AB"/>
    <w:rsid w:val="00511D05"/>
    <w:rsid w:val="0051225C"/>
    <w:rsid w:val="0051362B"/>
    <w:rsid w:val="005136E6"/>
    <w:rsid w:val="00513799"/>
    <w:rsid w:val="005137C3"/>
    <w:rsid w:val="005148CF"/>
    <w:rsid w:val="00515A33"/>
    <w:rsid w:val="005163BA"/>
    <w:rsid w:val="00516C2C"/>
    <w:rsid w:val="00520705"/>
    <w:rsid w:val="005211B1"/>
    <w:rsid w:val="00522BB5"/>
    <w:rsid w:val="00523299"/>
    <w:rsid w:val="00523F5B"/>
    <w:rsid w:val="00525D29"/>
    <w:rsid w:val="00527102"/>
    <w:rsid w:val="00530673"/>
    <w:rsid w:val="00531ED3"/>
    <w:rsid w:val="00532892"/>
    <w:rsid w:val="00532E44"/>
    <w:rsid w:val="00533F46"/>
    <w:rsid w:val="0053533A"/>
    <w:rsid w:val="00535756"/>
    <w:rsid w:val="00537541"/>
    <w:rsid w:val="00537746"/>
    <w:rsid w:val="00541892"/>
    <w:rsid w:val="00541FC3"/>
    <w:rsid w:val="00544C81"/>
    <w:rsid w:val="00545006"/>
    <w:rsid w:val="0054601F"/>
    <w:rsid w:val="005471DE"/>
    <w:rsid w:val="00547585"/>
    <w:rsid w:val="00547BD1"/>
    <w:rsid w:val="005500EF"/>
    <w:rsid w:val="005505FE"/>
    <w:rsid w:val="00552583"/>
    <w:rsid w:val="005528C6"/>
    <w:rsid w:val="005529F2"/>
    <w:rsid w:val="00552B3F"/>
    <w:rsid w:val="00553254"/>
    <w:rsid w:val="005551AA"/>
    <w:rsid w:val="00556B24"/>
    <w:rsid w:val="0055730F"/>
    <w:rsid w:val="00560FA4"/>
    <w:rsid w:val="00561CC2"/>
    <w:rsid w:val="00563DE9"/>
    <w:rsid w:val="00564E5F"/>
    <w:rsid w:val="005655D2"/>
    <w:rsid w:val="00570982"/>
    <w:rsid w:val="00571410"/>
    <w:rsid w:val="00571915"/>
    <w:rsid w:val="00575E12"/>
    <w:rsid w:val="00577FE1"/>
    <w:rsid w:val="00580E38"/>
    <w:rsid w:val="00581567"/>
    <w:rsid w:val="00581C69"/>
    <w:rsid w:val="00582504"/>
    <w:rsid w:val="00583288"/>
    <w:rsid w:val="0058349E"/>
    <w:rsid w:val="0059007F"/>
    <w:rsid w:val="00590713"/>
    <w:rsid w:val="005908EF"/>
    <w:rsid w:val="00591EA4"/>
    <w:rsid w:val="00594CDF"/>
    <w:rsid w:val="005A097A"/>
    <w:rsid w:val="005A1DA3"/>
    <w:rsid w:val="005A3BC4"/>
    <w:rsid w:val="005A60A0"/>
    <w:rsid w:val="005A7380"/>
    <w:rsid w:val="005B005C"/>
    <w:rsid w:val="005B0689"/>
    <w:rsid w:val="005B0F7C"/>
    <w:rsid w:val="005B2228"/>
    <w:rsid w:val="005B2E55"/>
    <w:rsid w:val="005B33BA"/>
    <w:rsid w:val="005B355D"/>
    <w:rsid w:val="005B3957"/>
    <w:rsid w:val="005B4082"/>
    <w:rsid w:val="005B742B"/>
    <w:rsid w:val="005B77E9"/>
    <w:rsid w:val="005B7D8C"/>
    <w:rsid w:val="005C026C"/>
    <w:rsid w:val="005C0667"/>
    <w:rsid w:val="005C234F"/>
    <w:rsid w:val="005C375F"/>
    <w:rsid w:val="005C48F3"/>
    <w:rsid w:val="005C63FE"/>
    <w:rsid w:val="005C7525"/>
    <w:rsid w:val="005C77EA"/>
    <w:rsid w:val="005D31D9"/>
    <w:rsid w:val="005D4602"/>
    <w:rsid w:val="005D4C6D"/>
    <w:rsid w:val="005D52DD"/>
    <w:rsid w:val="005D52E6"/>
    <w:rsid w:val="005D5758"/>
    <w:rsid w:val="005D60C5"/>
    <w:rsid w:val="005D60D0"/>
    <w:rsid w:val="005D62F2"/>
    <w:rsid w:val="005D7508"/>
    <w:rsid w:val="005E177C"/>
    <w:rsid w:val="005F096B"/>
    <w:rsid w:val="005F0B70"/>
    <w:rsid w:val="005F11F3"/>
    <w:rsid w:val="005F27FE"/>
    <w:rsid w:val="005F281A"/>
    <w:rsid w:val="005F407C"/>
    <w:rsid w:val="005F5B89"/>
    <w:rsid w:val="005F6AA8"/>
    <w:rsid w:val="005F7A20"/>
    <w:rsid w:val="00600F47"/>
    <w:rsid w:val="0060359F"/>
    <w:rsid w:val="00604222"/>
    <w:rsid w:val="0060429A"/>
    <w:rsid w:val="00607524"/>
    <w:rsid w:val="00610608"/>
    <w:rsid w:val="00610A43"/>
    <w:rsid w:val="00612F86"/>
    <w:rsid w:val="006133DF"/>
    <w:rsid w:val="00614114"/>
    <w:rsid w:val="00614215"/>
    <w:rsid w:val="006144A1"/>
    <w:rsid w:val="0061514A"/>
    <w:rsid w:val="00615231"/>
    <w:rsid w:val="00617797"/>
    <w:rsid w:val="0062039E"/>
    <w:rsid w:val="00620856"/>
    <w:rsid w:val="00621EAB"/>
    <w:rsid w:val="0062262C"/>
    <w:rsid w:val="00622B1A"/>
    <w:rsid w:val="006242F0"/>
    <w:rsid w:val="006261E1"/>
    <w:rsid w:val="00630406"/>
    <w:rsid w:val="00630C88"/>
    <w:rsid w:val="0063254B"/>
    <w:rsid w:val="0063481D"/>
    <w:rsid w:val="00634C5C"/>
    <w:rsid w:val="006367AD"/>
    <w:rsid w:val="00636ED3"/>
    <w:rsid w:val="0064034C"/>
    <w:rsid w:val="00641B43"/>
    <w:rsid w:val="0064337E"/>
    <w:rsid w:val="00643EC3"/>
    <w:rsid w:val="0064427F"/>
    <w:rsid w:val="00645B73"/>
    <w:rsid w:val="00646599"/>
    <w:rsid w:val="0064684C"/>
    <w:rsid w:val="0065009F"/>
    <w:rsid w:val="00651610"/>
    <w:rsid w:val="00654BFE"/>
    <w:rsid w:val="00655683"/>
    <w:rsid w:val="0065694C"/>
    <w:rsid w:val="00657619"/>
    <w:rsid w:val="006605E5"/>
    <w:rsid w:val="00666644"/>
    <w:rsid w:val="00670D31"/>
    <w:rsid w:val="00670F91"/>
    <w:rsid w:val="00672CD0"/>
    <w:rsid w:val="00673665"/>
    <w:rsid w:val="00675A71"/>
    <w:rsid w:val="00675D62"/>
    <w:rsid w:val="00676577"/>
    <w:rsid w:val="00676FAD"/>
    <w:rsid w:val="006774DC"/>
    <w:rsid w:val="00677840"/>
    <w:rsid w:val="0068024D"/>
    <w:rsid w:val="0068092F"/>
    <w:rsid w:val="00681472"/>
    <w:rsid w:val="006821EC"/>
    <w:rsid w:val="00685142"/>
    <w:rsid w:val="00685AC0"/>
    <w:rsid w:val="00685E67"/>
    <w:rsid w:val="00686225"/>
    <w:rsid w:val="00686A63"/>
    <w:rsid w:val="00690F7E"/>
    <w:rsid w:val="00691504"/>
    <w:rsid w:val="00692201"/>
    <w:rsid w:val="00693BB6"/>
    <w:rsid w:val="00693CC7"/>
    <w:rsid w:val="006942DF"/>
    <w:rsid w:val="006946C2"/>
    <w:rsid w:val="006948D0"/>
    <w:rsid w:val="0069495E"/>
    <w:rsid w:val="00695C6C"/>
    <w:rsid w:val="0069682D"/>
    <w:rsid w:val="00696C5B"/>
    <w:rsid w:val="006A0F59"/>
    <w:rsid w:val="006A202C"/>
    <w:rsid w:val="006A2780"/>
    <w:rsid w:val="006A27CD"/>
    <w:rsid w:val="006A2C06"/>
    <w:rsid w:val="006A2D07"/>
    <w:rsid w:val="006A416B"/>
    <w:rsid w:val="006A49B5"/>
    <w:rsid w:val="006A4C04"/>
    <w:rsid w:val="006A5D38"/>
    <w:rsid w:val="006A72CE"/>
    <w:rsid w:val="006B0495"/>
    <w:rsid w:val="006B14FB"/>
    <w:rsid w:val="006B2351"/>
    <w:rsid w:val="006B2BC9"/>
    <w:rsid w:val="006B2D59"/>
    <w:rsid w:val="006B34E3"/>
    <w:rsid w:val="006B3E73"/>
    <w:rsid w:val="006B46E9"/>
    <w:rsid w:val="006B597C"/>
    <w:rsid w:val="006B5A82"/>
    <w:rsid w:val="006B6433"/>
    <w:rsid w:val="006B68F2"/>
    <w:rsid w:val="006B7719"/>
    <w:rsid w:val="006B7D2E"/>
    <w:rsid w:val="006C22EE"/>
    <w:rsid w:val="006C259D"/>
    <w:rsid w:val="006C2B11"/>
    <w:rsid w:val="006C3A2E"/>
    <w:rsid w:val="006C510D"/>
    <w:rsid w:val="006C758E"/>
    <w:rsid w:val="006C7C80"/>
    <w:rsid w:val="006D0944"/>
    <w:rsid w:val="006D0C25"/>
    <w:rsid w:val="006D0C37"/>
    <w:rsid w:val="006D3C6E"/>
    <w:rsid w:val="006D5C2F"/>
    <w:rsid w:val="006D6D7E"/>
    <w:rsid w:val="006D6FF1"/>
    <w:rsid w:val="006D75C9"/>
    <w:rsid w:val="006E2684"/>
    <w:rsid w:val="006E3B56"/>
    <w:rsid w:val="006E440D"/>
    <w:rsid w:val="006E5C7D"/>
    <w:rsid w:val="006E6B62"/>
    <w:rsid w:val="006F01DD"/>
    <w:rsid w:val="006F0BE7"/>
    <w:rsid w:val="006F3D5F"/>
    <w:rsid w:val="006F4A7D"/>
    <w:rsid w:val="006F4E44"/>
    <w:rsid w:val="006F6679"/>
    <w:rsid w:val="006F6D73"/>
    <w:rsid w:val="006F6F5C"/>
    <w:rsid w:val="006F754D"/>
    <w:rsid w:val="006F7EA1"/>
    <w:rsid w:val="007009DD"/>
    <w:rsid w:val="007018F2"/>
    <w:rsid w:val="00701A8F"/>
    <w:rsid w:val="00703305"/>
    <w:rsid w:val="00704065"/>
    <w:rsid w:val="00705DCB"/>
    <w:rsid w:val="0070656D"/>
    <w:rsid w:val="007075D9"/>
    <w:rsid w:val="007104B6"/>
    <w:rsid w:val="00710B4E"/>
    <w:rsid w:val="00711876"/>
    <w:rsid w:val="007124BE"/>
    <w:rsid w:val="00712C93"/>
    <w:rsid w:val="00712E84"/>
    <w:rsid w:val="00714259"/>
    <w:rsid w:val="00715238"/>
    <w:rsid w:val="00716155"/>
    <w:rsid w:val="00716D84"/>
    <w:rsid w:val="007215EC"/>
    <w:rsid w:val="007225DE"/>
    <w:rsid w:val="0072300F"/>
    <w:rsid w:val="00724BAF"/>
    <w:rsid w:val="007258AA"/>
    <w:rsid w:val="00725D3B"/>
    <w:rsid w:val="0073077A"/>
    <w:rsid w:val="007309C7"/>
    <w:rsid w:val="00731DB5"/>
    <w:rsid w:val="00733927"/>
    <w:rsid w:val="00733FFF"/>
    <w:rsid w:val="00735E0B"/>
    <w:rsid w:val="00736C74"/>
    <w:rsid w:val="007414F3"/>
    <w:rsid w:val="00742109"/>
    <w:rsid w:val="00742FEF"/>
    <w:rsid w:val="00747368"/>
    <w:rsid w:val="00751D80"/>
    <w:rsid w:val="00751FC4"/>
    <w:rsid w:val="00753B18"/>
    <w:rsid w:val="00753FCF"/>
    <w:rsid w:val="00754D16"/>
    <w:rsid w:val="0075733D"/>
    <w:rsid w:val="00757E43"/>
    <w:rsid w:val="0076015F"/>
    <w:rsid w:val="00760C35"/>
    <w:rsid w:val="0076115C"/>
    <w:rsid w:val="00761694"/>
    <w:rsid w:val="00761E8E"/>
    <w:rsid w:val="007623FC"/>
    <w:rsid w:val="0076425B"/>
    <w:rsid w:val="007643DF"/>
    <w:rsid w:val="0076478F"/>
    <w:rsid w:val="00766395"/>
    <w:rsid w:val="00766460"/>
    <w:rsid w:val="00767995"/>
    <w:rsid w:val="00770748"/>
    <w:rsid w:val="00771743"/>
    <w:rsid w:val="007718AA"/>
    <w:rsid w:val="00771C22"/>
    <w:rsid w:val="007727FD"/>
    <w:rsid w:val="00773137"/>
    <w:rsid w:val="00775990"/>
    <w:rsid w:val="00775CEC"/>
    <w:rsid w:val="00775E38"/>
    <w:rsid w:val="00775FDE"/>
    <w:rsid w:val="00777977"/>
    <w:rsid w:val="00777BAB"/>
    <w:rsid w:val="00780A3F"/>
    <w:rsid w:val="00781009"/>
    <w:rsid w:val="007818A8"/>
    <w:rsid w:val="007820E4"/>
    <w:rsid w:val="00782268"/>
    <w:rsid w:val="00782470"/>
    <w:rsid w:val="007836D8"/>
    <w:rsid w:val="007843ED"/>
    <w:rsid w:val="0078577D"/>
    <w:rsid w:val="007860B8"/>
    <w:rsid w:val="00786728"/>
    <w:rsid w:val="00787D27"/>
    <w:rsid w:val="00787D92"/>
    <w:rsid w:val="007912E6"/>
    <w:rsid w:val="007923DC"/>
    <w:rsid w:val="00793190"/>
    <w:rsid w:val="00793683"/>
    <w:rsid w:val="00793F42"/>
    <w:rsid w:val="00794590"/>
    <w:rsid w:val="007957DD"/>
    <w:rsid w:val="00796149"/>
    <w:rsid w:val="007963C0"/>
    <w:rsid w:val="00796D1A"/>
    <w:rsid w:val="007972F9"/>
    <w:rsid w:val="00797EB1"/>
    <w:rsid w:val="007A34A1"/>
    <w:rsid w:val="007A611A"/>
    <w:rsid w:val="007A739D"/>
    <w:rsid w:val="007B0E12"/>
    <w:rsid w:val="007B10B4"/>
    <w:rsid w:val="007B2128"/>
    <w:rsid w:val="007B4B2A"/>
    <w:rsid w:val="007B5C64"/>
    <w:rsid w:val="007B61D6"/>
    <w:rsid w:val="007B70F1"/>
    <w:rsid w:val="007C0145"/>
    <w:rsid w:val="007C1F33"/>
    <w:rsid w:val="007C3E11"/>
    <w:rsid w:val="007D0CCB"/>
    <w:rsid w:val="007D1380"/>
    <w:rsid w:val="007D14AF"/>
    <w:rsid w:val="007D2077"/>
    <w:rsid w:val="007D2EB1"/>
    <w:rsid w:val="007D5605"/>
    <w:rsid w:val="007E138B"/>
    <w:rsid w:val="007E44A1"/>
    <w:rsid w:val="007E4952"/>
    <w:rsid w:val="007E4A2E"/>
    <w:rsid w:val="007E50A9"/>
    <w:rsid w:val="007E55BE"/>
    <w:rsid w:val="007E587B"/>
    <w:rsid w:val="007E765C"/>
    <w:rsid w:val="007E77A4"/>
    <w:rsid w:val="007F1CA7"/>
    <w:rsid w:val="007F471A"/>
    <w:rsid w:val="007F5685"/>
    <w:rsid w:val="007F5C59"/>
    <w:rsid w:val="00800582"/>
    <w:rsid w:val="0080121B"/>
    <w:rsid w:val="0080190D"/>
    <w:rsid w:val="00802E22"/>
    <w:rsid w:val="008030E9"/>
    <w:rsid w:val="00804581"/>
    <w:rsid w:val="00806B24"/>
    <w:rsid w:val="0080729C"/>
    <w:rsid w:val="008104BF"/>
    <w:rsid w:val="00811152"/>
    <w:rsid w:val="0081312E"/>
    <w:rsid w:val="00814B2A"/>
    <w:rsid w:val="008150B0"/>
    <w:rsid w:val="0081517F"/>
    <w:rsid w:val="0081539A"/>
    <w:rsid w:val="008163A1"/>
    <w:rsid w:val="00820443"/>
    <w:rsid w:val="0082049B"/>
    <w:rsid w:val="0082062C"/>
    <w:rsid w:val="00823CAD"/>
    <w:rsid w:val="008262E4"/>
    <w:rsid w:val="0082662B"/>
    <w:rsid w:val="00827252"/>
    <w:rsid w:val="00830A7C"/>
    <w:rsid w:val="00831914"/>
    <w:rsid w:val="00831CE5"/>
    <w:rsid w:val="00832082"/>
    <w:rsid w:val="00836727"/>
    <w:rsid w:val="00840CBB"/>
    <w:rsid w:val="008415BB"/>
    <w:rsid w:val="00842D70"/>
    <w:rsid w:val="00842E0E"/>
    <w:rsid w:val="00843006"/>
    <w:rsid w:val="00843E1F"/>
    <w:rsid w:val="008442DC"/>
    <w:rsid w:val="00846E56"/>
    <w:rsid w:val="008472F2"/>
    <w:rsid w:val="0085065B"/>
    <w:rsid w:val="00850FA0"/>
    <w:rsid w:val="00851009"/>
    <w:rsid w:val="008514D9"/>
    <w:rsid w:val="00852AF2"/>
    <w:rsid w:val="008533AA"/>
    <w:rsid w:val="008538D1"/>
    <w:rsid w:val="008548C5"/>
    <w:rsid w:val="00854A45"/>
    <w:rsid w:val="00855A5B"/>
    <w:rsid w:val="00857F99"/>
    <w:rsid w:val="00861A0E"/>
    <w:rsid w:val="00864E16"/>
    <w:rsid w:val="0086537D"/>
    <w:rsid w:val="0087064F"/>
    <w:rsid w:val="008754EE"/>
    <w:rsid w:val="00877D56"/>
    <w:rsid w:val="00880603"/>
    <w:rsid w:val="00882093"/>
    <w:rsid w:val="00882669"/>
    <w:rsid w:val="00882C6C"/>
    <w:rsid w:val="00884C00"/>
    <w:rsid w:val="00884FFA"/>
    <w:rsid w:val="0088616B"/>
    <w:rsid w:val="00886CF0"/>
    <w:rsid w:val="008871E5"/>
    <w:rsid w:val="00891C2F"/>
    <w:rsid w:val="008923D6"/>
    <w:rsid w:val="00892757"/>
    <w:rsid w:val="00894C2B"/>
    <w:rsid w:val="008A0304"/>
    <w:rsid w:val="008A138A"/>
    <w:rsid w:val="008A3638"/>
    <w:rsid w:val="008A46D7"/>
    <w:rsid w:val="008A5BF2"/>
    <w:rsid w:val="008A62B5"/>
    <w:rsid w:val="008A6894"/>
    <w:rsid w:val="008B0751"/>
    <w:rsid w:val="008B1488"/>
    <w:rsid w:val="008B18B1"/>
    <w:rsid w:val="008B1AF3"/>
    <w:rsid w:val="008B22AA"/>
    <w:rsid w:val="008B5454"/>
    <w:rsid w:val="008C1983"/>
    <w:rsid w:val="008C2C84"/>
    <w:rsid w:val="008C3A3D"/>
    <w:rsid w:val="008C3D32"/>
    <w:rsid w:val="008C400D"/>
    <w:rsid w:val="008C612F"/>
    <w:rsid w:val="008C685A"/>
    <w:rsid w:val="008D0DFC"/>
    <w:rsid w:val="008D114F"/>
    <w:rsid w:val="008D220D"/>
    <w:rsid w:val="008D2A83"/>
    <w:rsid w:val="008D37CE"/>
    <w:rsid w:val="008D7098"/>
    <w:rsid w:val="008E001B"/>
    <w:rsid w:val="008E00D5"/>
    <w:rsid w:val="008E0B1C"/>
    <w:rsid w:val="008E1C0E"/>
    <w:rsid w:val="008E218C"/>
    <w:rsid w:val="008E335C"/>
    <w:rsid w:val="008E34DC"/>
    <w:rsid w:val="008E3E5F"/>
    <w:rsid w:val="008E3FDB"/>
    <w:rsid w:val="008E4920"/>
    <w:rsid w:val="008E50BE"/>
    <w:rsid w:val="008E57F8"/>
    <w:rsid w:val="008E688B"/>
    <w:rsid w:val="008F230C"/>
    <w:rsid w:val="008F2C63"/>
    <w:rsid w:val="008F3C05"/>
    <w:rsid w:val="008F471E"/>
    <w:rsid w:val="008F5268"/>
    <w:rsid w:val="008F7692"/>
    <w:rsid w:val="00900AF5"/>
    <w:rsid w:val="00902B86"/>
    <w:rsid w:val="0090350E"/>
    <w:rsid w:val="00903F21"/>
    <w:rsid w:val="00904653"/>
    <w:rsid w:val="009046B3"/>
    <w:rsid w:val="00904888"/>
    <w:rsid w:val="00907694"/>
    <w:rsid w:val="0091028C"/>
    <w:rsid w:val="009108C1"/>
    <w:rsid w:val="00910A3E"/>
    <w:rsid w:val="00910B08"/>
    <w:rsid w:val="009110B5"/>
    <w:rsid w:val="00912A67"/>
    <w:rsid w:val="00916808"/>
    <w:rsid w:val="0091760B"/>
    <w:rsid w:val="00920117"/>
    <w:rsid w:val="00920173"/>
    <w:rsid w:val="0092051F"/>
    <w:rsid w:val="00921ABE"/>
    <w:rsid w:val="00921BF0"/>
    <w:rsid w:val="0092436A"/>
    <w:rsid w:val="00924D7B"/>
    <w:rsid w:val="00924ECB"/>
    <w:rsid w:val="00925A1C"/>
    <w:rsid w:val="00927013"/>
    <w:rsid w:val="00927D33"/>
    <w:rsid w:val="00927D5B"/>
    <w:rsid w:val="00927EA2"/>
    <w:rsid w:val="00931B5E"/>
    <w:rsid w:val="00933837"/>
    <w:rsid w:val="009354D2"/>
    <w:rsid w:val="00936050"/>
    <w:rsid w:val="009373D6"/>
    <w:rsid w:val="00937DFF"/>
    <w:rsid w:val="009411A3"/>
    <w:rsid w:val="0094147A"/>
    <w:rsid w:val="00942ED5"/>
    <w:rsid w:val="00943B91"/>
    <w:rsid w:val="00944DC0"/>
    <w:rsid w:val="009451F2"/>
    <w:rsid w:val="009463D8"/>
    <w:rsid w:val="009464EB"/>
    <w:rsid w:val="0095005B"/>
    <w:rsid w:val="00951412"/>
    <w:rsid w:val="009522AB"/>
    <w:rsid w:val="00952EF8"/>
    <w:rsid w:val="00953B45"/>
    <w:rsid w:val="009546DF"/>
    <w:rsid w:val="00954BB5"/>
    <w:rsid w:val="009552EB"/>
    <w:rsid w:val="0095601E"/>
    <w:rsid w:val="00956757"/>
    <w:rsid w:val="0096129A"/>
    <w:rsid w:val="00961905"/>
    <w:rsid w:val="00963AE7"/>
    <w:rsid w:val="00965450"/>
    <w:rsid w:val="00966DC4"/>
    <w:rsid w:val="00967431"/>
    <w:rsid w:val="009676CB"/>
    <w:rsid w:val="0097062E"/>
    <w:rsid w:val="00971AB3"/>
    <w:rsid w:val="00973E0A"/>
    <w:rsid w:val="0097434E"/>
    <w:rsid w:val="00974A40"/>
    <w:rsid w:val="0097516D"/>
    <w:rsid w:val="009756F2"/>
    <w:rsid w:val="0097592D"/>
    <w:rsid w:val="0098015C"/>
    <w:rsid w:val="00981B69"/>
    <w:rsid w:val="00981D68"/>
    <w:rsid w:val="009822A4"/>
    <w:rsid w:val="00985311"/>
    <w:rsid w:val="0098570B"/>
    <w:rsid w:val="009857F8"/>
    <w:rsid w:val="00990977"/>
    <w:rsid w:val="00990A9B"/>
    <w:rsid w:val="00992131"/>
    <w:rsid w:val="00993D05"/>
    <w:rsid w:val="009945B7"/>
    <w:rsid w:val="009978D9"/>
    <w:rsid w:val="009A11F9"/>
    <w:rsid w:val="009A259E"/>
    <w:rsid w:val="009A410A"/>
    <w:rsid w:val="009A48FD"/>
    <w:rsid w:val="009A5D0A"/>
    <w:rsid w:val="009A6A82"/>
    <w:rsid w:val="009A6D32"/>
    <w:rsid w:val="009A6ECB"/>
    <w:rsid w:val="009B0398"/>
    <w:rsid w:val="009B07C4"/>
    <w:rsid w:val="009B0AF1"/>
    <w:rsid w:val="009B2F6E"/>
    <w:rsid w:val="009B5B8C"/>
    <w:rsid w:val="009B6F1F"/>
    <w:rsid w:val="009B79E3"/>
    <w:rsid w:val="009C1805"/>
    <w:rsid w:val="009C2064"/>
    <w:rsid w:val="009C2151"/>
    <w:rsid w:val="009C2C70"/>
    <w:rsid w:val="009C5049"/>
    <w:rsid w:val="009C5F76"/>
    <w:rsid w:val="009C695F"/>
    <w:rsid w:val="009C6CA4"/>
    <w:rsid w:val="009C73EA"/>
    <w:rsid w:val="009C7F9D"/>
    <w:rsid w:val="009D0477"/>
    <w:rsid w:val="009D1993"/>
    <w:rsid w:val="009D1CC7"/>
    <w:rsid w:val="009D1D3C"/>
    <w:rsid w:val="009D3F66"/>
    <w:rsid w:val="009D4656"/>
    <w:rsid w:val="009D5D51"/>
    <w:rsid w:val="009D61B3"/>
    <w:rsid w:val="009D6A02"/>
    <w:rsid w:val="009D6C17"/>
    <w:rsid w:val="009D7FA5"/>
    <w:rsid w:val="009E4FA7"/>
    <w:rsid w:val="009E603F"/>
    <w:rsid w:val="009E6984"/>
    <w:rsid w:val="009F13E3"/>
    <w:rsid w:val="009F38C3"/>
    <w:rsid w:val="009F3D69"/>
    <w:rsid w:val="009F53A8"/>
    <w:rsid w:val="00A01F23"/>
    <w:rsid w:val="00A02272"/>
    <w:rsid w:val="00A03BDC"/>
    <w:rsid w:val="00A03EC8"/>
    <w:rsid w:val="00A04B60"/>
    <w:rsid w:val="00A0643A"/>
    <w:rsid w:val="00A101ED"/>
    <w:rsid w:val="00A105CD"/>
    <w:rsid w:val="00A108B9"/>
    <w:rsid w:val="00A122D1"/>
    <w:rsid w:val="00A131D8"/>
    <w:rsid w:val="00A143BD"/>
    <w:rsid w:val="00A14CE2"/>
    <w:rsid w:val="00A17D69"/>
    <w:rsid w:val="00A20D09"/>
    <w:rsid w:val="00A21AE6"/>
    <w:rsid w:val="00A230D4"/>
    <w:rsid w:val="00A2496F"/>
    <w:rsid w:val="00A25A69"/>
    <w:rsid w:val="00A2622C"/>
    <w:rsid w:val="00A2734E"/>
    <w:rsid w:val="00A3088B"/>
    <w:rsid w:val="00A30CBE"/>
    <w:rsid w:val="00A32ADD"/>
    <w:rsid w:val="00A32BB7"/>
    <w:rsid w:val="00A3360F"/>
    <w:rsid w:val="00A358EF"/>
    <w:rsid w:val="00A363E8"/>
    <w:rsid w:val="00A36777"/>
    <w:rsid w:val="00A3684C"/>
    <w:rsid w:val="00A408E5"/>
    <w:rsid w:val="00A43B72"/>
    <w:rsid w:val="00A441F7"/>
    <w:rsid w:val="00A45952"/>
    <w:rsid w:val="00A478E8"/>
    <w:rsid w:val="00A52E08"/>
    <w:rsid w:val="00A53276"/>
    <w:rsid w:val="00A53786"/>
    <w:rsid w:val="00A53C6C"/>
    <w:rsid w:val="00A5523A"/>
    <w:rsid w:val="00A5643B"/>
    <w:rsid w:val="00A57A3E"/>
    <w:rsid w:val="00A61DC4"/>
    <w:rsid w:val="00A61ECB"/>
    <w:rsid w:val="00A7269F"/>
    <w:rsid w:val="00A81B88"/>
    <w:rsid w:val="00A81FC6"/>
    <w:rsid w:val="00A8380D"/>
    <w:rsid w:val="00A84293"/>
    <w:rsid w:val="00A854FD"/>
    <w:rsid w:val="00A85C98"/>
    <w:rsid w:val="00A87783"/>
    <w:rsid w:val="00A916B0"/>
    <w:rsid w:val="00A91B87"/>
    <w:rsid w:val="00A91D03"/>
    <w:rsid w:val="00A922BB"/>
    <w:rsid w:val="00A925FB"/>
    <w:rsid w:val="00A93FAE"/>
    <w:rsid w:val="00A94144"/>
    <w:rsid w:val="00A9437E"/>
    <w:rsid w:val="00AA1C2D"/>
    <w:rsid w:val="00AA202E"/>
    <w:rsid w:val="00AA214E"/>
    <w:rsid w:val="00AA2DAB"/>
    <w:rsid w:val="00AA4D16"/>
    <w:rsid w:val="00AA4E1D"/>
    <w:rsid w:val="00AB0A6B"/>
    <w:rsid w:val="00AB108A"/>
    <w:rsid w:val="00AB2411"/>
    <w:rsid w:val="00AB354B"/>
    <w:rsid w:val="00AB3C17"/>
    <w:rsid w:val="00AB47D3"/>
    <w:rsid w:val="00AB4802"/>
    <w:rsid w:val="00AB7628"/>
    <w:rsid w:val="00AC090A"/>
    <w:rsid w:val="00AC1D3E"/>
    <w:rsid w:val="00AC2FAA"/>
    <w:rsid w:val="00AC460F"/>
    <w:rsid w:val="00AC52B6"/>
    <w:rsid w:val="00AC5A7E"/>
    <w:rsid w:val="00AC6F95"/>
    <w:rsid w:val="00AD039E"/>
    <w:rsid w:val="00AD06AA"/>
    <w:rsid w:val="00AD5637"/>
    <w:rsid w:val="00AD60C6"/>
    <w:rsid w:val="00AE15D0"/>
    <w:rsid w:val="00AE1746"/>
    <w:rsid w:val="00AE19C3"/>
    <w:rsid w:val="00AE253B"/>
    <w:rsid w:val="00AE4483"/>
    <w:rsid w:val="00AE7EA6"/>
    <w:rsid w:val="00AE7FA7"/>
    <w:rsid w:val="00AF0BB7"/>
    <w:rsid w:val="00AF275D"/>
    <w:rsid w:val="00AF63C3"/>
    <w:rsid w:val="00AF66B7"/>
    <w:rsid w:val="00B00EF4"/>
    <w:rsid w:val="00B02596"/>
    <w:rsid w:val="00B043FA"/>
    <w:rsid w:val="00B055B8"/>
    <w:rsid w:val="00B07C5F"/>
    <w:rsid w:val="00B10239"/>
    <w:rsid w:val="00B104E4"/>
    <w:rsid w:val="00B10655"/>
    <w:rsid w:val="00B10B30"/>
    <w:rsid w:val="00B10BC6"/>
    <w:rsid w:val="00B124A0"/>
    <w:rsid w:val="00B135D2"/>
    <w:rsid w:val="00B16AEF"/>
    <w:rsid w:val="00B170DE"/>
    <w:rsid w:val="00B2162F"/>
    <w:rsid w:val="00B23A6D"/>
    <w:rsid w:val="00B24AB8"/>
    <w:rsid w:val="00B27321"/>
    <w:rsid w:val="00B27BA2"/>
    <w:rsid w:val="00B30024"/>
    <w:rsid w:val="00B30E16"/>
    <w:rsid w:val="00B31F21"/>
    <w:rsid w:val="00B36A48"/>
    <w:rsid w:val="00B36BF9"/>
    <w:rsid w:val="00B400C2"/>
    <w:rsid w:val="00B423A5"/>
    <w:rsid w:val="00B44FC7"/>
    <w:rsid w:val="00B44FF6"/>
    <w:rsid w:val="00B46A7F"/>
    <w:rsid w:val="00B517F7"/>
    <w:rsid w:val="00B5287A"/>
    <w:rsid w:val="00B529E4"/>
    <w:rsid w:val="00B532F6"/>
    <w:rsid w:val="00B53CC9"/>
    <w:rsid w:val="00B57A5A"/>
    <w:rsid w:val="00B60730"/>
    <w:rsid w:val="00B6150E"/>
    <w:rsid w:val="00B6157B"/>
    <w:rsid w:val="00B6280D"/>
    <w:rsid w:val="00B62B3D"/>
    <w:rsid w:val="00B634F8"/>
    <w:rsid w:val="00B63C08"/>
    <w:rsid w:val="00B64FF4"/>
    <w:rsid w:val="00B6643E"/>
    <w:rsid w:val="00B6762F"/>
    <w:rsid w:val="00B6774B"/>
    <w:rsid w:val="00B71687"/>
    <w:rsid w:val="00B724A2"/>
    <w:rsid w:val="00B7282F"/>
    <w:rsid w:val="00B741D6"/>
    <w:rsid w:val="00B76454"/>
    <w:rsid w:val="00B7732D"/>
    <w:rsid w:val="00B80E93"/>
    <w:rsid w:val="00B8124B"/>
    <w:rsid w:val="00B81CA1"/>
    <w:rsid w:val="00B8262F"/>
    <w:rsid w:val="00B830CE"/>
    <w:rsid w:val="00B831C3"/>
    <w:rsid w:val="00B841E2"/>
    <w:rsid w:val="00B84793"/>
    <w:rsid w:val="00B907F7"/>
    <w:rsid w:val="00B90B36"/>
    <w:rsid w:val="00B90EEF"/>
    <w:rsid w:val="00B90F4F"/>
    <w:rsid w:val="00B97E69"/>
    <w:rsid w:val="00B97FE8"/>
    <w:rsid w:val="00BA1450"/>
    <w:rsid w:val="00BA14C1"/>
    <w:rsid w:val="00BA1A54"/>
    <w:rsid w:val="00BA3927"/>
    <w:rsid w:val="00BA4F32"/>
    <w:rsid w:val="00BA55FF"/>
    <w:rsid w:val="00BA729F"/>
    <w:rsid w:val="00BB1BC7"/>
    <w:rsid w:val="00BB1BE0"/>
    <w:rsid w:val="00BB26D4"/>
    <w:rsid w:val="00BB425A"/>
    <w:rsid w:val="00BB6095"/>
    <w:rsid w:val="00BB798F"/>
    <w:rsid w:val="00BB7B4B"/>
    <w:rsid w:val="00BC0812"/>
    <w:rsid w:val="00BC1DCE"/>
    <w:rsid w:val="00BC2092"/>
    <w:rsid w:val="00BC2441"/>
    <w:rsid w:val="00BC2565"/>
    <w:rsid w:val="00BC273F"/>
    <w:rsid w:val="00BC27B1"/>
    <w:rsid w:val="00BC48A7"/>
    <w:rsid w:val="00BC6669"/>
    <w:rsid w:val="00BC6BE7"/>
    <w:rsid w:val="00BC7D1E"/>
    <w:rsid w:val="00BD2607"/>
    <w:rsid w:val="00BD5F67"/>
    <w:rsid w:val="00BD61CC"/>
    <w:rsid w:val="00BD63A7"/>
    <w:rsid w:val="00BD7B4C"/>
    <w:rsid w:val="00BE0B87"/>
    <w:rsid w:val="00BE1B7F"/>
    <w:rsid w:val="00BE1FB2"/>
    <w:rsid w:val="00BE250D"/>
    <w:rsid w:val="00BE283A"/>
    <w:rsid w:val="00BE3442"/>
    <w:rsid w:val="00BE448A"/>
    <w:rsid w:val="00BE5324"/>
    <w:rsid w:val="00BE6284"/>
    <w:rsid w:val="00BE66DE"/>
    <w:rsid w:val="00BE6B6B"/>
    <w:rsid w:val="00BF047B"/>
    <w:rsid w:val="00BF0635"/>
    <w:rsid w:val="00BF30CB"/>
    <w:rsid w:val="00BF3409"/>
    <w:rsid w:val="00BF3681"/>
    <w:rsid w:val="00BF4898"/>
    <w:rsid w:val="00BF4B12"/>
    <w:rsid w:val="00BF4C5D"/>
    <w:rsid w:val="00BF7260"/>
    <w:rsid w:val="00BF77F1"/>
    <w:rsid w:val="00C019AD"/>
    <w:rsid w:val="00C01CCD"/>
    <w:rsid w:val="00C04D89"/>
    <w:rsid w:val="00C05CC5"/>
    <w:rsid w:val="00C07DAD"/>
    <w:rsid w:val="00C1146F"/>
    <w:rsid w:val="00C12A6D"/>
    <w:rsid w:val="00C12DA5"/>
    <w:rsid w:val="00C13BBA"/>
    <w:rsid w:val="00C14100"/>
    <w:rsid w:val="00C1463E"/>
    <w:rsid w:val="00C16782"/>
    <w:rsid w:val="00C16C89"/>
    <w:rsid w:val="00C17E70"/>
    <w:rsid w:val="00C20D01"/>
    <w:rsid w:val="00C21924"/>
    <w:rsid w:val="00C227B6"/>
    <w:rsid w:val="00C2553E"/>
    <w:rsid w:val="00C26145"/>
    <w:rsid w:val="00C277B8"/>
    <w:rsid w:val="00C300DE"/>
    <w:rsid w:val="00C330F2"/>
    <w:rsid w:val="00C3661F"/>
    <w:rsid w:val="00C37C5F"/>
    <w:rsid w:val="00C37DB9"/>
    <w:rsid w:val="00C37F13"/>
    <w:rsid w:val="00C40B0F"/>
    <w:rsid w:val="00C42B30"/>
    <w:rsid w:val="00C44567"/>
    <w:rsid w:val="00C44F64"/>
    <w:rsid w:val="00C4555E"/>
    <w:rsid w:val="00C47267"/>
    <w:rsid w:val="00C47A93"/>
    <w:rsid w:val="00C47EC3"/>
    <w:rsid w:val="00C500E2"/>
    <w:rsid w:val="00C51A52"/>
    <w:rsid w:val="00C52224"/>
    <w:rsid w:val="00C53050"/>
    <w:rsid w:val="00C544E2"/>
    <w:rsid w:val="00C55752"/>
    <w:rsid w:val="00C56AB3"/>
    <w:rsid w:val="00C56CDD"/>
    <w:rsid w:val="00C57DA9"/>
    <w:rsid w:val="00C57F60"/>
    <w:rsid w:val="00C60885"/>
    <w:rsid w:val="00C609D1"/>
    <w:rsid w:val="00C616EA"/>
    <w:rsid w:val="00C629CD"/>
    <w:rsid w:val="00C63ECA"/>
    <w:rsid w:val="00C6434B"/>
    <w:rsid w:val="00C643C3"/>
    <w:rsid w:val="00C64FE6"/>
    <w:rsid w:val="00C65F8A"/>
    <w:rsid w:val="00C665F8"/>
    <w:rsid w:val="00C6679D"/>
    <w:rsid w:val="00C6722B"/>
    <w:rsid w:val="00C67814"/>
    <w:rsid w:val="00C73F4E"/>
    <w:rsid w:val="00C74169"/>
    <w:rsid w:val="00C74442"/>
    <w:rsid w:val="00C744B4"/>
    <w:rsid w:val="00C75BFC"/>
    <w:rsid w:val="00C77957"/>
    <w:rsid w:val="00C81CD3"/>
    <w:rsid w:val="00C829F4"/>
    <w:rsid w:val="00C84174"/>
    <w:rsid w:val="00C85086"/>
    <w:rsid w:val="00C85374"/>
    <w:rsid w:val="00C85CC0"/>
    <w:rsid w:val="00C86C0D"/>
    <w:rsid w:val="00C86C49"/>
    <w:rsid w:val="00C8709E"/>
    <w:rsid w:val="00C8776E"/>
    <w:rsid w:val="00C9104C"/>
    <w:rsid w:val="00C92F04"/>
    <w:rsid w:val="00C937DD"/>
    <w:rsid w:val="00C9670E"/>
    <w:rsid w:val="00C9784E"/>
    <w:rsid w:val="00CA0C94"/>
    <w:rsid w:val="00CA1C02"/>
    <w:rsid w:val="00CA2B38"/>
    <w:rsid w:val="00CB4F72"/>
    <w:rsid w:val="00CB558C"/>
    <w:rsid w:val="00CC02CC"/>
    <w:rsid w:val="00CC0A04"/>
    <w:rsid w:val="00CC0CB7"/>
    <w:rsid w:val="00CC0FAD"/>
    <w:rsid w:val="00CC1F41"/>
    <w:rsid w:val="00CC30B0"/>
    <w:rsid w:val="00CC6D77"/>
    <w:rsid w:val="00CC75AB"/>
    <w:rsid w:val="00CC7AAE"/>
    <w:rsid w:val="00CD0B17"/>
    <w:rsid w:val="00CD1C5E"/>
    <w:rsid w:val="00CD4870"/>
    <w:rsid w:val="00CD4C55"/>
    <w:rsid w:val="00CD4EA7"/>
    <w:rsid w:val="00CD527A"/>
    <w:rsid w:val="00CD5B04"/>
    <w:rsid w:val="00CD6CE0"/>
    <w:rsid w:val="00CD7023"/>
    <w:rsid w:val="00CE028C"/>
    <w:rsid w:val="00CE068E"/>
    <w:rsid w:val="00CE1ED4"/>
    <w:rsid w:val="00CE2210"/>
    <w:rsid w:val="00CE243A"/>
    <w:rsid w:val="00CE35E2"/>
    <w:rsid w:val="00CE3C85"/>
    <w:rsid w:val="00CE3FDD"/>
    <w:rsid w:val="00CE6269"/>
    <w:rsid w:val="00CE702C"/>
    <w:rsid w:val="00CF1F2E"/>
    <w:rsid w:val="00CF39A6"/>
    <w:rsid w:val="00CF3E29"/>
    <w:rsid w:val="00CF3EC6"/>
    <w:rsid w:val="00CF6BF0"/>
    <w:rsid w:val="00CF7996"/>
    <w:rsid w:val="00D01E33"/>
    <w:rsid w:val="00D023CB"/>
    <w:rsid w:val="00D04418"/>
    <w:rsid w:val="00D058D7"/>
    <w:rsid w:val="00D05E08"/>
    <w:rsid w:val="00D104AE"/>
    <w:rsid w:val="00D11080"/>
    <w:rsid w:val="00D1565F"/>
    <w:rsid w:val="00D16095"/>
    <w:rsid w:val="00D20A0B"/>
    <w:rsid w:val="00D21680"/>
    <w:rsid w:val="00D233DF"/>
    <w:rsid w:val="00D23C2C"/>
    <w:rsid w:val="00D24DB2"/>
    <w:rsid w:val="00D27EAC"/>
    <w:rsid w:val="00D322F9"/>
    <w:rsid w:val="00D34085"/>
    <w:rsid w:val="00D342CA"/>
    <w:rsid w:val="00D361B8"/>
    <w:rsid w:val="00D363D3"/>
    <w:rsid w:val="00D4142C"/>
    <w:rsid w:val="00D415A3"/>
    <w:rsid w:val="00D4477E"/>
    <w:rsid w:val="00D450E0"/>
    <w:rsid w:val="00D4607B"/>
    <w:rsid w:val="00D47C0B"/>
    <w:rsid w:val="00D50B95"/>
    <w:rsid w:val="00D51711"/>
    <w:rsid w:val="00D51D12"/>
    <w:rsid w:val="00D51F4B"/>
    <w:rsid w:val="00D520A1"/>
    <w:rsid w:val="00D53195"/>
    <w:rsid w:val="00D537E8"/>
    <w:rsid w:val="00D54BA4"/>
    <w:rsid w:val="00D55A25"/>
    <w:rsid w:val="00D56CC3"/>
    <w:rsid w:val="00D57F7A"/>
    <w:rsid w:val="00D60B83"/>
    <w:rsid w:val="00D61747"/>
    <w:rsid w:val="00D63F4E"/>
    <w:rsid w:val="00D6457C"/>
    <w:rsid w:val="00D6563A"/>
    <w:rsid w:val="00D65F03"/>
    <w:rsid w:val="00D66593"/>
    <w:rsid w:val="00D7266C"/>
    <w:rsid w:val="00D762EC"/>
    <w:rsid w:val="00D76896"/>
    <w:rsid w:val="00D77409"/>
    <w:rsid w:val="00D809ED"/>
    <w:rsid w:val="00D81737"/>
    <w:rsid w:val="00D8203F"/>
    <w:rsid w:val="00D8256D"/>
    <w:rsid w:val="00D82AC4"/>
    <w:rsid w:val="00D82D63"/>
    <w:rsid w:val="00D8403F"/>
    <w:rsid w:val="00D84CE1"/>
    <w:rsid w:val="00D8692F"/>
    <w:rsid w:val="00D86FDB"/>
    <w:rsid w:val="00D87AB2"/>
    <w:rsid w:val="00D87B1D"/>
    <w:rsid w:val="00D91A10"/>
    <w:rsid w:val="00D92527"/>
    <w:rsid w:val="00D95128"/>
    <w:rsid w:val="00D95B6C"/>
    <w:rsid w:val="00D95C5B"/>
    <w:rsid w:val="00D96C46"/>
    <w:rsid w:val="00DA3855"/>
    <w:rsid w:val="00DA3A34"/>
    <w:rsid w:val="00DA4066"/>
    <w:rsid w:val="00DA74FE"/>
    <w:rsid w:val="00DA7D78"/>
    <w:rsid w:val="00DB39C1"/>
    <w:rsid w:val="00DB3A4F"/>
    <w:rsid w:val="00DB6809"/>
    <w:rsid w:val="00DB7F1D"/>
    <w:rsid w:val="00DC0375"/>
    <w:rsid w:val="00DC0CCF"/>
    <w:rsid w:val="00DC1ABD"/>
    <w:rsid w:val="00DC2939"/>
    <w:rsid w:val="00DC361F"/>
    <w:rsid w:val="00DC3A0E"/>
    <w:rsid w:val="00DC45AF"/>
    <w:rsid w:val="00DC5E19"/>
    <w:rsid w:val="00DC68AE"/>
    <w:rsid w:val="00DC6EC0"/>
    <w:rsid w:val="00DC7381"/>
    <w:rsid w:val="00DC7F31"/>
    <w:rsid w:val="00DD130E"/>
    <w:rsid w:val="00DD23F7"/>
    <w:rsid w:val="00DD3CAD"/>
    <w:rsid w:val="00DD434F"/>
    <w:rsid w:val="00DD4724"/>
    <w:rsid w:val="00DD5CF4"/>
    <w:rsid w:val="00DD64C7"/>
    <w:rsid w:val="00DD783F"/>
    <w:rsid w:val="00DE0012"/>
    <w:rsid w:val="00DE228B"/>
    <w:rsid w:val="00DE2569"/>
    <w:rsid w:val="00DE280B"/>
    <w:rsid w:val="00DE40FB"/>
    <w:rsid w:val="00DE43B9"/>
    <w:rsid w:val="00DE4DE0"/>
    <w:rsid w:val="00DE6872"/>
    <w:rsid w:val="00DE71B2"/>
    <w:rsid w:val="00DF0016"/>
    <w:rsid w:val="00DF334C"/>
    <w:rsid w:val="00DF3BE0"/>
    <w:rsid w:val="00DF4ABF"/>
    <w:rsid w:val="00DF50C1"/>
    <w:rsid w:val="00DF59FD"/>
    <w:rsid w:val="00DF5FAA"/>
    <w:rsid w:val="00DF6049"/>
    <w:rsid w:val="00DF75A5"/>
    <w:rsid w:val="00E01A8C"/>
    <w:rsid w:val="00E02ABD"/>
    <w:rsid w:val="00E03141"/>
    <w:rsid w:val="00E05347"/>
    <w:rsid w:val="00E05B04"/>
    <w:rsid w:val="00E06760"/>
    <w:rsid w:val="00E06851"/>
    <w:rsid w:val="00E10261"/>
    <w:rsid w:val="00E1375D"/>
    <w:rsid w:val="00E137AB"/>
    <w:rsid w:val="00E13E4D"/>
    <w:rsid w:val="00E158DA"/>
    <w:rsid w:val="00E16723"/>
    <w:rsid w:val="00E20CE4"/>
    <w:rsid w:val="00E21585"/>
    <w:rsid w:val="00E228EC"/>
    <w:rsid w:val="00E24A66"/>
    <w:rsid w:val="00E254D2"/>
    <w:rsid w:val="00E25A2E"/>
    <w:rsid w:val="00E25B2E"/>
    <w:rsid w:val="00E266E3"/>
    <w:rsid w:val="00E26FB4"/>
    <w:rsid w:val="00E30971"/>
    <w:rsid w:val="00E30C19"/>
    <w:rsid w:val="00E30C70"/>
    <w:rsid w:val="00E31AB3"/>
    <w:rsid w:val="00E32238"/>
    <w:rsid w:val="00E33D3B"/>
    <w:rsid w:val="00E33EB6"/>
    <w:rsid w:val="00E35239"/>
    <w:rsid w:val="00E354C3"/>
    <w:rsid w:val="00E36F40"/>
    <w:rsid w:val="00E37024"/>
    <w:rsid w:val="00E40599"/>
    <w:rsid w:val="00E41480"/>
    <w:rsid w:val="00E42290"/>
    <w:rsid w:val="00E4253D"/>
    <w:rsid w:val="00E43052"/>
    <w:rsid w:val="00E437F6"/>
    <w:rsid w:val="00E444D4"/>
    <w:rsid w:val="00E457C1"/>
    <w:rsid w:val="00E46859"/>
    <w:rsid w:val="00E46968"/>
    <w:rsid w:val="00E4697D"/>
    <w:rsid w:val="00E47DCE"/>
    <w:rsid w:val="00E50BD5"/>
    <w:rsid w:val="00E51DC2"/>
    <w:rsid w:val="00E55CDE"/>
    <w:rsid w:val="00E56C24"/>
    <w:rsid w:val="00E57A85"/>
    <w:rsid w:val="00E609E5"/>
    <w:rsid w:val="00E61368"/>
    <w:rsid w:val="00E6156D"/>
    <w:rsid w:val="00E63173"/>
    <w:rsid w:val="00E63BC0"/>
    <w:rsid w:val="00E6496E"/>
    <w:rsid w:val="00E67B26"/>
    <w:rsid w:val="00E70AE8"/>
    <w:rsid w:val="00E71466"/>
    <w:rsid w:val="00E7162F"/>
    <w:rsid w:val="00E71D08"/>
    <w:rsid w:val="00E728AA"/>
    <w:rsid w:val="00E72C00"/>
    <w:rsid w:val="00E7350A"/>
    <w:rsid w:val="00E74B57"/>
    <w:rsid w:val="00E75409"/>
    <w:rsid w:val="00E75A4C"/>
    <w:rsid w:val="00E772CE"/>
    <w:rsid w:val="00E80B25"/>
    <w:rsid w:val="00E85787"/>
    <w:rsid w:val="00E8696D"/>
    <w:rsid w:val="00E87BA2"/>
    <w:rsid w:val="00E939ED"/>
    <w:rsid w:val="00E947FA"/>
    <w:rsid w:val="00E95349"/>
    <w:rsid w:val="00E956DC"/>
    <w:rsid w:val="00E96595"/>
    <w:rsid w:val="00E96827"/>
    <w:rsid w:val="00EA0220"/>
    <w:rsid w:val="00EA03CB"/>
    <w:rsid w:val="00EA0C32"/>
    <w:rsid w:val="00EA3BC4"/>
    <w:rsid w:val="00EA4827"/>
    <w:rsid w:val="00EA4CF9"/>
    <w:rsid w:val="00EA5FE8"/>
    <w:rsid w:val="00EA6161"/>
    <w:rsid w:val="00EA6231"/>
    <w:rsid w:val="00EA6DC3"/>
    <w:rsid w:val="00EB01BA"/>
    <w:rsid w:val="00EB0C24"/>
    <w:rsid w:val="00EB10C8"/>
    <w:rsid w:val="00EB1B39"/>
    <w:rsid w:val="00EB3E5E"/>
    <w:rsid w:val="00EB4EBC"/>
    <w:rsid w:val="00EB68E0"/>
    <w:rsid w:val="00EB70B4"/>
    <w:rsid w:val="00EC081E"/>
    <w:rsid w:val="00EC31E7"/>
    <w:rsid w:val="00EC3A02"/>
    <w:rsid w:val="00EC4BAB"/>
    <w:rsid w:val="00EC79C0"/>
    <w:rsid w:val="00ED0CFA"/>
    <w:rsid w:val="00ED0D73"/>
    <w:rsid w:val="00ED1246"/>
    <w:rsid w:val="00ED2A46"/>
    <w:rsid w:val="00ED36CE"/>
    <w:rsid w:val="00ED3FCB"/>
    <w:rsid w:val="00ED4147"/>
    <w:rsid w:val="00ED4DA0"/>
    <w:rsid w:val="00ED5706"/>
    <w:rsid w:val="00ED5F2E"/>
    <w:rsid w:val="00ED6FA0"/>
    <w:rsid w:val="00ED798A"/>
    <w:rsid w:val="00EE0119"/>
    <w:rsid w:val="00EE27DB"/>
    <w:rsid w:val="00EE2E26"/>
    <w:rsid w:val="00EE3088"/>
    <w:rsid w:val="00EE5366"/>
    <w:rsid w:val="00EE564E"/>
    <w:rsid w:val="00EE6E45"/>
    <w:rsid w:val="00EF0EA6"/>
    <w:rsid w:val="00EF1D33"/>
    <w:rsid w:val="00EF2038"/>
    <w:rsid w:val="00EF3D69"/>
    <w:rsid w:val="00EF4166"/>
    <w:rsid w:val="00EF4B35"/>
    <w:rsid w:val="00EF548D"/>
    <w:rsid w:val="00EF6CF0"/>
    <w:rsid w:val="00EF77A2"/>
    <w:rsid w:val="00F01BE4"/>
    <w:rsid w:val="00F031FF"/>
    <w:rsid w:val="00F04786"/>
    <w:rsid w:val="00F05482"/>
    <w:rsid w:val="00F07968"/>
    <w:rsid w:val="00F07F1B"/>
    <w:rsid w:val="00F10D01"/>
    <w:rsid w:val="00F10DB7"/>
    <w:rsid w:val="00F11597"/>
    <w:rsid w:val="00F11C5A"/>
    <w:rsid w:val="00F11D23"/>
    <w:rsid w:val="00F12799"/>
    <w:rsid w:val="00F12BEA"/>
    <w:rsid w:val="00F134E1"/>
    <w:rsid w:val="00F13651"/>
    <w:rsid w:val="00F13948"/>
    <w:rsid w:val="00F15EC0"/>
    <w:rsid w:val="00F16AFA"/>
    <w:rsid w:val="00F207D9"/>
    <w:rsid w:val="00F230FD"/>
    <w:rsid w:val="00F24013"/>
    <w:rsid w:val="00F2409A"/>
    <w:rsid w:val="00F255AC"/>
    <w:rsid w:val="00F25801"/>
    <w:rsid w:val="00F27F5F"/>
    <w:rsid w:val="00F31322"/>
    <w:rsid w:val="00F317DE"/>
    <w:rsid w:val="00F33F3B"/>
    <w:rsid w:val="00F351B1"/>
    <w:rsid w:val="00F356D6"/>
    <w:rsid w:val="00F36C72"/>
    <w:rsid w:val="00F40851"/>
    <w:rsid w:val="00F40BFA"/>
    <w:rsid w:val="00F40FB4"/>
    <w:rsid w:val="00F4229C"/>
    <w:rsid w:val="00F422E7"/>
    <w:rsid w:val="00F42CBA"/>
    <w:rsid w:val="00F43593"/>
    <w:rsid w:val="00F46EEE"/>
    <w:rsid w:val="00F472CF"/>
    <w:rsid w:val="00F50638"/>
    <w:rsid w:val="00F506EB"/>
    <w:rsid w:val="00F51E59"/>
    <w:rsid w:val="00F5301B"/>
    <w:rsid w:val="00F54BC8"/>
    <w:rsid w:val="00F55D30"/>
    <w:rsid w:val="00F56958"/>
    <w:rsid w:val="00F57F50"/>
    <w:rsid w:val="00F637E0"/>
    <w:rsid w:val="00F646EF"/>
    <w:rsid w:val="00F65315"/>
    <w:rsid w:val="00F70124"/>
    <w:rsid w:val="00F70DA0"/>
    <w:rsid w:val="00F71713"/>
    <w:rsid w:val="00F75C67"/>
    <w:rsid w:val="00F76A3E"/>
    <w:rsid w:val="00F81890"/>
    <w:rsid w:val="00F82DCC"/>
    <w:rsid w:val="00F85195"/>
    <w:rsid w:val="00F858B5"/>
    <w:rsid w:val="00F85FD1"/>
    <w:rsid w:val="00F86FEA"/>
    <w:rsid w:val="00F92FF1"/>
    <w:rsid w:val="00F938A1"/>
    <w:rsid w:val="00F9608C"/>
    <w:rsid w:val="00F969B7"/>
    <w:rsid w:val="00F96AA8"/>
    <w:rsid w:val="00FA316B"/>
    <w:rsid w:val="00FA39F2"/>
    <w:rsid w:val="00FA49AB"/>
    <w:rsid w:val="00FA57F6"/>
    <w:rsid w:val="00FA628D"/>
    <w:rsid w:val="00FA7312"/>
    <w:rsid w:val="00FA7D7E"/>
    <w:rsid w:val="00FA7F90"/>
    <w:rsid w:val="00FB0357"/>
    <w:rsid w:val="00FB0695"/>
    <w:rsid w:val="00FB1433"/>
    <w:rsid w:val="00FB1793"/>
    <w:rsid w:val="00FB4188"/>
    <w:rsid w:val="00FB70AE"/>
    <w:rsid w:val="00FC0A29"/>
    <w:rsid w:val="00FC11C7"/>
    <w:rsid w:val="00FC1CC2"/>
    <w:rsid w:val="00FC21F6"/>
    <w:rsid w:val="00FC2D8C"/>
    <w:rsid w:val="00FC3ECB"/>
    <w:rsid w:val="00FC41AA"/>
    <w:rsid w:val="00FC686F"/>
    <w:rsid w:val="00FC6C7B"/>
    <w:rsid w:val="00FC702D"/>
    <w:rsid w:val="00FC7F73"/>
    <w:rsid w:val="00FD040E"/>
    <w:rsid w:val="00FD08F5"/>
    <w:rsid w:val="00FD0CEA"/>
    <w:rsid w:val="00FD0DD6"/>
    <w:rsid w:val="00FD1D3C"/>
    <w:rsid w:val="00FD2C8F"/>
    <w:rsid w:val="00FD2FD4"/>
    <w:rsid w:val="00FD3D5B"/>
    <w:rsid w:val="00FD60C9"/>
    <w:rsid w:val="00FD6314"/>
    <w:rsid w:val="00FE1C79"/>
    <w:rsid w:val="00FE1E64"/>
    <w:rsid w:val="00FE2BF2"/>
    <w:rsid w:val="00FE524F"/>
    <w:rsid w:val="00FE6B5E"/>
    <w:rsid w:val="00FE6D0F"/>
    <w:rsid w:val="00FE711B"/>
    <w:rsid w:val="00FE756E"/>
    <w:rsid w:val="00FF09DB"/>
    <w:rsid w:val="00FF0F1E"/>
    <w:rsid w:val="00FF1D3F"/>
    <w:rsid w:val="00FF4F7E"/>
    <w:rsid w:val="00FF5EFB"/>
    <w:rsid w:val="00FF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01B"/>
    <w:rPr>
      <w:rFonts w:ascii="Times New Roman" w:eastAsia="Times New Roman" w:hAnsi="Times New Roman"/>
      <w:sz w:val="24"/>
      <w:szCs w:val="24"/>
    </w:rPr>
  </w:style>
  <w:style w:type="paragraph" w:styleId="3">
    <w:name w:val="heading 3"/>
    <w:basedOn w:val="a"/>
    <w:next w:val="a"/>
    <w:link w:val="30"/>
    <w:uiPriority w:val="9"/>
    <w:unhideWhenUsed/>
    <w:qFormat/>
    <w:rsid w:val="00FD040E"/>
    <w:pPr>
      <w:keepNext/>
      <w:spacing w:before="240" w:after="60" w:line="276"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040E"/>
    <w:rPr>
      <w:rFonts w:ascii="Cambria" w:eastAsia="Times New Roman" w:hAnsi="Cambria"/>
      <w:b/>
      <w:bCs/>
      <w:sz w:val="26"/>
      <w:szCs w:val="26"/>
    </w:rPr>
  </w:style>
  <w:style w:type="paragraph" w:styleId="a3">
    <w:name w:val="List Paragraph"/>
    <w:basedOn w:val="a"/>
    <w:link w:val="a4"/>
    <w:uiPriority w:val="34"/>
    <w:qFormat/>
    <w:rsid w:val="00F5301B"/>
    <w:pPr>
      <w:ind w:left="720"/>
      <w:contextualSpacing/>
    </w:pPr>
  </w:style>
  <w:style w:type="character" w:customStyle="1" w:styleId="a4">
    <w:name w:val="Абзац списка Знак"/>
    <w:basedOn w:val="a0"/>
    <w:link w:val="a3"/>
    <w:uiPriority w:val="34"/>
    <w:rsid w:val="00BF4C5D"/>
    <w:rPr>
      <w:rFonts w:ascii="Times New Roman" w:eastAsia="Times New Roman" w:hAnsi="Times New Roman"/>
      <w:sz w:val="24"/>
      <w:szCs w:val="24"/>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6"/>
    <w:uiPriority w:val="99"/>
    <w:qFormat/>
    <w:rsid w:val="00F5301B"/>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BF4C5D"/>
    <w:rPr>
      <w:rFonts w:ascii="Times New Roman" w:eastAsia="Times New Roman" w:hAnsi="Times New Roman"/>
      <w:sz w:val="24"/>
      <w:szCs w:val="24"/>
    </w:rPr>
  </w:style>
  <w:style w:type="character" w:customStyle="1" w:styleId="s0">
    <w:name w:val="s0"/>
    <w:rsid w:val="00F5301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F5301B"/>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
    <w:qFormat/>
    <w:rsid w:val="00F5301B"/>
    <w:pPr>
      <w:jc w:val="center"/>
    </w:pPr>
    <w:rPr>
      <w:sz w:val="28"/>
      <w:szCs w:val="20"/>
      <w:lang w:eastAsia="ko-KR"/>
    </w:rPr>
  </w:style>
  <w:style w:type="character" w:customStyle="1" w:styleId="1">
    <w:name w:val="Название Знак1"/>
    <w:link w:val="a7"/>
    <w:rsid w:val="00F5301B"/>
    <w:rPr>
      <w:rFonts w:ascii="Times New Roman" w:eastAsia="Times New Roman" w:hAnsi="Times New Roman" w:cs="Times New Roman"/>
      <w:sz w:val="28"/>
      <w:szCs w:val="20"/>
      <w:lang w:eastAsia="ko-KR"/>
    </w:rPr>
  </w:style>
  <w:style w:type="character" w:styleId="a8">
    <w:name w:val="Emphasis"/>
    <w:uiPriority w:val="20"/>
    <w:qFormat/>
    <w:rsid w:val="00F5301B"/>
    <w:rPr>
      <w:i/>
      <w:iCs/>
    </w:rPr>
  </w:style>
  <w:style w:type="paragraph" w:styleId="a9">
    <w:name w:val="No Spacing"/>
    <w:uiPriority w:val="1"/>
    <w:qFormat/>
    <w:rsid w:val="00CF39A6"/>
    <w:rPr>
      <w:rFonts w:ascii="Times New Roman" w:eastAsia="Times New Roman" w:hAnsi="Times New Roman"/>
      <w:sz w:val="24"/>
      <w:szCs w:val="24"/>
    </w:rPr>
  </w:style>
  <w:style w:type="paragraph" w:styleId="aa">
    <w:name w:val="Balloon Text"/>
    <w:basedOn w:val="a"/>
    <w:link w:val="ab"/>
    <w:uiPriority w:val="99"/>
    <w:semiHidden/>
    <w:unhideWhenUsed/>
    <w:rsid w:val="0016566E"/>
    <w:rPr>
      <w:rFonts w:ascii="Tahoma" w:hAnsi="Tahoma"/>
      <w:sz w:val="16"/>
      <w:szCs w:val="16"/>
    </w:rPr>
  </w:style>
  <w:style w:type="character" w:customStyle="1" w:styleId="ab">
    <w:name w:val="Текст выноски Знак"/>
    <w:link w:val="aa"/>
    <w:uiPriority w:val="99"/>
    <w:semiHidden/>
    <w:rsid w:val="0016566E"/>
    <w:rPr>
      <w:rFonts w:ascii="Tahoma" w:eastAsia="Times New Roman" w:hAnsi="Tahoma" w:cs="Tahoma"/>
      <w:sz w:val="16"/>
      <w:szCs w:val="16"/>
    </w:rPr>
  </w:style>
  <w:style w:type="paragraph" w:styleId="ac">
    <w:name w:val="header"/>
    <w:basedOn w:val="a"/>
    <w:link w:val="ad"/>
    <w:uiPriority w:val="99"/>
    <w:unhideWhenUsed/>
    <w:rsid w:val="00D4607B"/>
    <w:pPr>
      <w:tabs>
        <w:tab w:val="center" w:pos="4677"/>
        <w:tab w:val="right" w:pos="9355"/>
      </w:tabs>
    </w:pPr>
  </w:style>
  <w:style w:type="character" w:customStyle="1" w:styleId="ad">
    <w:name w:val="Верхний колонтитул Знак"/>
    <w:link w:val="ac"/>
    <w:uiPriority w:val="99"/>
    <w:rsid w:val="00D4607B"/>
    <w:rPr>
      <w:rFonts w:ascii="Times New Roman" w:eastAsia="Times New Roman" w:hAnsi="Times New Roman"/>
      <w:sz w:val="24"/>
      <w:szCs w:val="24"/>
    </w:rPr>
  </w:style>
  <w:style w:type="paragraph" w:styleId="ae">
    <w:name w:val="footer"/>
    <w:basedOn w:val="a"/>
    <w:link w:val="af"/>
    <w:uiPriority w:val="99"/>
    <w:unhideWhenUsed/>
    <w:rsid w:val="00D4607B"/>
    <w:pPr>
      <w:tabs>
        <w:tab w:val="center" w:pos="4677"/>
        <w:tab w:val="right" w:pos="9355"/>
      </w:tabs>
    </w:pPr>
  </w:style>
  <w:style w:type="character" w:customStyle="1" w:styleId="af">
    <w:name w:val="Нижний колонтитул Знак"/>
    <w:link w:val="ae"/>
    <w:uiPriority w:val="99"/>
    <w:rsid w:val="00D4607B"/>
    <w:rPr>
      <w:rFonts w:ascii="Times New Roman" w:eastAsia="Times New Roman" w:hAnsi="Times New Roman"/>
      <w:sz w:val="24"/>
      <w:szCs w:val="24"/>
    </w:rPr>
  </w:style>
  <w:style w:type="character" w:styleId="af0">
    <w:name w:val="Hyperlink"/>
    <w:basedOn w:val="a0"/>
    <w:uiPriority w:val="99"/>
    <w:semiHidden/>
    <w:unhideWhenUsed/>
    <w:rsid w:val="00BC273F"/>
    <w:rPr>
      <w:color w:val="0000FF"/>
      <w:u w:val="single"/>
    </w:rPr>
  </w:style>
  <w:style w:type="character" w:styleId="af1">
    <w:name w:val="FollowedHyperlink"/>
    <w:basedOn w:val="a0"/>
    <w:uiPriority w:val="99"/>
    <w:semiHidden/>
    <w:unhideWhenUsed/>
    <w:rsid w:val="00285C7F"/>
    <w:rPr>
      <w:color w:val="800080"/>
      <w:u w:val="single"/>
    </w:rPr>
  </w:style>
  <w:style w:type="paragraph" w:customStyle="1" w:styleId="msonormal0">
    <w:name w:val="msonormal"/>
    <w:basedOn w:val="a"/>
    <w:rsid w:val="00285C7F"/>
    <w:pPr>
      <w:spacing w:before="100" w:beforeAutospacing="1" w:after="100" w:afterAutospacing="1"/>
    </w:pPr>
    <w:rPr>
      <w:lang w:val="en-US" w:eastAsia="en-US"/>
    </w:rPr>
  </w:style>
  <w:style w:type="paragraph" w:customStyle="1" w:styleId="xl65">
    <w:name w:val="xl6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66">
    <w:name w:val="xl66"/>
    <w:basedOn w:val="a"/>
    <w:rsid w:val="00285C7F"/>
    <w:pPr>
      <w:spacing w:before="100" w:beforeAutospacing="1" w:after="100" w:afterAutospacing="1"/>
      <w:textAlignment w:val="top"/>
    </w:pPr>
    <w:rPr>
      <w:b/>
      <w:bCs/>
      <w:sz w:val="16"/>
      <w:szCs w:val="16"/>
      <w:lang w:val="en-US" w:eastAsia="en-US"/>
    </w:rPr>
  </w:style>
  <w:style w:type="paragraph" w:customStyle="1" w:styleId="xl67">
    <w:name w:val="xl67"/>
    <w:basedOn w:val="a"/>
    <w:rsid w:val="00285C7F"/>
    <w:pPr>
      <w:spacing w:before="100" w:beforeAutospacing="1" w:after="100" w:afterAutospacing="1"/>
      <w:textAlignment w:val="top"/>
    </w:pPr>
    <w:rPr>
      <w:sz w:val="16"/>
      <w:szCs w:val="16"/>
      <w:lang w:val="en-US" w:eastAsia="en-US"/>
    </w:rPr>
  </w:style>
  <w:style w:type="paragraph" w:customStyle="1" w:styleId="xl68">
    <w:name w:val="xl6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69">
    <w:name w:val="xl6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70">
    <w:name w:val="xl70"/>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1">
    <w:name w:val="xl71"/>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2">
    <w:name w:val="xl72"/>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3">
    <w:name w:val="xl73"/>
    <w:basedOn w:val="a"/>
    <w:rsid w:val="00285C7F"/>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4">
    <w:name w:val="xl74"/>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5">
    <w:name w:val="xl7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6">
    <w:name w:val="xl76"/>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7">
    <w:name w:val="xl77"/>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8">
    <w:name w:val="xl7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79">
    <w:name w:val="xl7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table" w:customStyle="1" w:styleId="21">
    <w:name w:val="Таблица простая 21"/>
    <w:basedOn w:val="a1"/>
    <w:uiPriority w:val="42"/>
    <w:rsid w:val="00255C8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1"/>
    <w:basedOn w:val="a"/>
    <w:next w:val="a7"/>
    <w:link w:val="af2"/>
    <w:qFormat/>
    <w:rsid w:val="00BF4C5D"/>
    <w:pPr>
      <w:jc w:val="center"/>
    </w:pPr>
    <w:rPr>
      <w:sz w:val="28"/>
      <w:szCs w:val="20"/>
      <w:lang w:val="en-US" w:eastAsia="ko-KR"/>
    </w:rPr>
  </w:style>
  <w:style w:type="character" w:customStyle="1" w:styleId="af2">
    <w:name w:val="Название Знак"/>
    <w:link w:val="10"/>
    <w:rsid w:val="00BF4C5D"/>
    <w:rPr>
      <w:rFonts w:ascii="Times New Roman" w:eastAsia="Times New Roman" w:hAnsi="Times New Roman"/>
      <w:sz w:val="28"/>
      <w:lang w:val="en-US" w:eastAsia="ko-KR"/>
    </w:rPr>
  </w:style>
  <w:style w:type="character" w:customStyle="1" w:styleId="11">
    <w:name w:val="Заголовок Знак1"/>
    <w:basedOn w:val="a0"/>
    <w:rsid w:val="00BF4C5D"/>
    <w:rPr>
      <w:rFonts w:asciiTheme="majorHAnsi" w:eastAsiaTheme="majorEastAsia" w:hAnsiTheme="majorHAnsi" w:cstheme="majorBidi"/>
      <w:spacing w:val="-10"/>
      <w:kern w:val="28"/>
      <w:sz w:val="56"/>
      <w:szCs w:val="56"/>
      <w:lang w:val="ru-RU" w:eastAsia="ru-RU"/>
    </w:rPr>
  </w:style>
  <w:style w:type="table" w:customStyle="1" w:styleId="211">
    <w:name w:val="Таблица простая 211"/>
    <w:basedOn w:val="a1"/>
    <w:uiPriority w:val="42"/>
    <w:rsid w:val="00BF4C5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3">
    <w:name w:val="xl63"/>
    <w:basedOn w:val="a"/>
    <w:rsid w:val="00E354C3"/>
    <w:pPr>
      <w:spacing w:before="100" w:beforeAutospacing="1" w:after="100" w:afterAutospacing="1"/>
    </w:pPr>
  </w:style>
  <w:style w:type="paragraph" w:customStyle="1" w:styleId="xl64">
    <w:name w:val="xl64"/>
    <w:basedOn w:val="a"/>
    <w:rsid w:val="00E354C3"/>
    <w:pPr>
      <w:spacing w:before="100" w:beforeAutospacing="1" w:after="100" w:afterAutospacing="1"/>
      <w:jc w:val="right"/>
      <w:textAlignment w:val="center"/>
    </w:pPr>
  </w:style>
  <w:style w:type="paragraph" w:customStyle="1" w:styleId="xl80">
    <w:name w:val="xl80"/>
    <w:basedOn w:val="a"/>
    <w:rsid w:val="00E35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a"/>
    <w:rsid w:val="00E354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2">
    <w:name w:val="xl82"/>
    <w:basedOn w:val="a"/>
    <w:rsid w:val="00E354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83">
    <w:name w:val="xl83"/>
    <w:basedOn w:val="a"/>
    <w:rsid w:val="00E354C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84">
    <w:name w:val="xl84"/>
    <w:basedOn w:val="a"/>
    <w:rsid w:val="00E354C3"/>
    <w:pPr>
      <w:spacing w:before="100" w:beforeAutospacing="1" w:after="100" w:afterAutospacing="1"/>
      <w:textAlignment w:val="center"/>
    </w:pPr>
  </w:style>
  <w:style w:type="paragraph" w:customStyle="1" w:styleId="xl85">
    <w:name w:val="xl85"/>
    <w:basedOn w:val="a"/>
    <w:rsid w:val="00E354C3"/>
    <w:pPr>
      <w:pBdr>
        <w:bottom w:val="single" w:sz="4" w:space="0" w:color="auto"/>
      </w:pBdr>
      <w:spacing w:before="100" w:beforeAutospacing="1" w:after="100" w:afterAutospacing="1"/>
    </w:pPr>
  </w:style>
  <w:style w:type="paragraph" w:styleId="HTML">
    <w:name w:val="HTML Preformatted"/>
    <w:basedOn w:val="a"/>
    <w:link w:val="HTML0"/>
    <w:uiPriority w:val="99"/>
    <w:unhideWhenUsed/>
    <w:rsid w:val="00E0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5B04"/>
    <w:rPr>
      <w:rFonts w:ascii="Courier New" w:eastAsia="Times New Roman" w:hAnsi="Courier New" w:cs="Courier New"/>
    </w:rPr>
  </w:style>
  <w:style w:type="character" w:customStyle="1" w:styleId="translation-word">
    <w:name w:val="translation-word"/>
    <w:basedOn w:val="a0"/>
    <w:rsid w:val="00E05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42">
      <w:bodyDiv w:val="1"/>
      <w:marLeft w:val="0"/>
      <w:marRight w:val="0"/>
      <w:marTop w:val="0"/>
      <w:marBottom w:val="0"/>
      <w:divBdr>
        <w:top w:val="none" w:sz="0" w:space="0" w:color="auto"/>
        <w:left w:val="none" w:sz="0" w:space="0" w:color="auto"/>
        <w:bottom w:val="none" w:sz="0" w:space="0" w:color="auto"/>
        <w:right w:val="none" w:sz="0" w:space="0" w:color="auto"/>
      </w:divBdr>
    </w:div>
    <w:div w:id="19554801">
      <w:bodyDiv w:val="1"/>
      <w:marLeft w:val="0"/>
      <w:marRight w:val="0"/>
      <w:marTop w:val="0"/>
      <w:marBottom w:val="0"/>
      <w:divBdr>
        <w:top w:val="none" w:sz="0" w:space="0" w:color="auto"/>
        <w:left w:val="none" w:sz="0" w:space="0" w:color="auto"/>
        <w:bottom w:val="none" w:sz="0" w:space="0" w:color="auto"/>
        <w:right w:val="none" w:sz="0" w:space="0" w:color="auto"/>
      </w:divBdr>
    </w:div>
    <w:div w:id="20479401">
      <w:bodyDiv w:val="1"/>
      <w:marLeft w:val="0"/>
      <w:marRight w:val="0"/>
      <w:marTop w:val="0"/>
      <w:marBottom w:val="0"/>
      <w:divBdr>
        <w:top w:val="none" w:sz="0" w:space="0" w:color="auto"/>
        <w:left w:val="none" w:sz="0" w:space="0" w:color="auto"/>
        <w:bottom w:val="none" w:sz="0" w:space="0" w:color="auto"/>
        <w:right w:val="none" w:sz="0" w:space="0" w:color="auto"/>
      </w:divBdr>
    </w:div>
    <w:div w:id="24840180">
      <w:bodyDiv w:val="1"/>
      <w:marLeft w:val="0"/>
      <w:marRight w:val="0"/>
      <w:marTop w:val="0"/>
      <w:marBottom w:val="0"/>
      <w:divBdr>
        <w:top w:val="none" w:sz="0" w:space="0" w:color="auto"/>
        <w:left w:val="none" w:sz="0" w:space="0" w:color="auto"/>
        <w:bottom w:val="none" w:sz="0" w:space="0" w:color="auto"/>
        <w:right w:val="none" w:sz="0" w:space="0" w:color="auto"/>
      </w:divBdr>
    </w:div>
    <w:div w:id="37516352">
      <w:bodyDiv w:val="1"/>
      <w:marLeft w:val="0"/>
      <w:marRight w:val="0"/>
      <w:marTop w:val="0"/>
      <w:marBottom w:val="0"/>
      <w:divBdr>
        <w:top w:val="none" w:sz="0" w:space="0" w:color="auto"/>
        <w:left w:val="none" w:sz="0" w:space="0" w:color="auto"/>
        <w:bottom w:val="none" w:sz="0" w:space="0" w:color="auto"/>
        <w:right w:val="none" w:sz="0" w:space="0" w:color="auto"/>
      </w:divBdr>
    </w:div>
    <w:div w:id="42605442">
      <w:bodyDiv w:val="1"/>
      <w:marLeft w:val="0"/>
      <w:marRight w:val="0"/>
      <w:marTop w:val="0"/>
      <w:marBottom w:val="0"/>
      <w:divBdr>
        <w:top w:val="none" w:sz="0" w:space="0" w:color="auto"/>
        <w:left w:val="none" w:sz="0" w:space="0" w:color="auto"/>
        <w:bottom w:val="none" w:sz="0" w:space="0" w:color="auto"/>
        <w:right w:val="none" w:sz="0" w:space="0" w:color="auto"/>
      </w:divBdr>
    </w:div>
    <w:div w:id="43450688">
      <w:bodyDiv w:val="1"/>
      <w:marLeft w:val="0"/>
      <w:marRight w:val="0"/>
      <w:marTop w:val="0"/>
      <w:marBottom w:val="0"/>
      <w:divBdr>
        <w:top w:val="none" w:sz="0" w:space="0" w:color="auto"/>
        <w:left w:val="none" w:sz="0" w:space="0" w:color="auto"/>
        <w:bottom w:val="none" w:sz="0" w:space="0" w:color="auto"/>
        <w:right w:val="none" w:sz="0" w:space="0" w:color="auto"/>
      </w:divBdr>
    </w:div>
    <w:div w:id="52122441">
      <w:bodyDiv w:val="1"/>
      <w:marLeft w:val="0"/>
      <w:marRight w:val="0"/>
      <w:marTop w:val="0"/>
      <w:marBottom w:val="0"/>
      <w:divBdr>
        <w:top w:val="none" w:sz="0" w:space="0" w:color="auto"/>
        <w:left w:val="none" w:sz="0" w:space="0" w:color="auto"/>
        <w:bottom w:val="none" w:sz="0" w:space="0" w:color="auto"/>
        <w:right w:val="none" w:sz="0" w:space="0" w:color="auto"/>
      </w:divBdr>
    </w:div>
    <w:div w:id="59253349">
      <w:bodyDiv w:val="1"/>
      <w:marLeft w:val="0"/>
      <w:marRight w:val="0"/>
      <w:marTop w:val="0"/>
      <w:marBottom w:val="0"/>
      <w:divBdr>
        <w:top w:val="none" w:sz="0" w:space="0" w:color="auto"/>
        <w:left w:val="none" w:sz="0" w:space="0" w:color="auto"/>
        <w:bottom w:val="none" w:sz="0" w:space="0" w:color="auto"/>
        <w:right w:val="none" w:sz="0" w:space="0" w:color="auto"/>
      </w:divBdr>
    </w:div>
    <w:div w:id="61604494">
      <w:bodyDiv w:val="1"/>
      <w:marLeft w:val="0"/>
      <w:marRight w:val="0"/>
      <w:marTop w:val="0"/>
      <w:marBottom w:val="0"/>
      <w:divBdr>
        <w:top w:val="none" w:sz="0" w:space="0" w:color="auto"/>
        <w:left w:val="none" w:sz="0" w:space="0" w:color="auto"/>
        <w:bottom w:val="none" w:sz="0" w:space="0" w:color="auto"/>
        <w:right w:val="none" w:sz="0" w:space="0" w:color="auto"/>
      </w:divBdr>
    </w:div>
    <w:div w:id="63838421">
      <w:bodyDiv w:val="1"/>
      <w:marLeft w:val="0"/>
      <w:marRight w:val="0"/>
      <w:marTop w:val="0"/>
      <w:marBottom w:val="0"/>
      <w:divBdr>
        <w:top w:val="none" w:sz="0" w:space="0" w:color="auto"/>
        <w:left w:val="none" w:sz="0" w:space="0" w:color="auto"/>
        <w:bottom w:val="none" w:sz="0" w:space="0" w:color="auto"/>
        <w:right w:val="none" w:sz="0" w:space="0" w:color="auto"/>
      </w:divBdr>
    </w:div>
    <w:div w:id="73818046">
      <w:bodyDiv w:val="1"/>
      <w:marLeft w:val="0"/>
      <w:marRight w:val="0"/>
      <w:marTop w:val="0"/>
      <w:marBottom w:val="0"/>
      <w:divBdr>
        <w:top w:val="none" w:sz="0" w:space="0" w:color="auto"/>
        <w:left w:val="none" w:sz="0" w:space="0" w:color="auto"/>
        <w:bottom w:val="none" w:sz="0" w:space="0" w:color="auto"/>
        <w:right w:val="none" w:sz="0" w:space="0" w:color="auto"/>
      </w:divBdr>
    </w:div>
    <w:div w:id="74743203">
      <w:bodyDiv w:val="1"/>
      <w:marLeft w:val="0"/>
      <w:marRight w:val="0"/>
      <w:marTop w:val="0"/>
      <w:marBottom w:val="0"/>
      <w:divBdr>
        <w:top w:val="none" w:sz="0" w:space="0" w:color="auto"/>
        <w:left w:val="none" w:sz="0" w:space="0" w:color="auto"/>
        <w:bottom w:val="none" w:sz="0" w:space="0" w:color="auto"/>
        <w:right w:val="none" w:sz="0" w:space="0" w:color="auto"/>
      </w:divBdr>
    </w:div>
    <w:div w:id="76095743">
      <w:bodyDiv w:val="1"/>
      <w:marLeft w:val="0"/>
      <w:marRight w:val="0"/>
      <w:marTop w:val="0"/>
      <w:marBottom w:val="0"/>
      <w:divBdr>
        <w:top w:val="none" w:sz="0" w:space="0" w:color="auto"/>
        <w:left w:val="none" w:sz="0" w:space="0" w:color="auto"/>
        <w:bottom w:val="none" w:sz="0" w:space="0" w:color="auto"/>
        <w:right w:val="none" w:sz="0" w:space="0" w:color="auto"/>
      </w:divBdr>
    </w:div>
    <w:div w:id="79984967">
      <w:bodyDiv w:val="1"/>
      <w:marLeft w:val="0"/>
      <w:marRight w:val="0"/>
      <w:marTop w:val="0"/>
      <w:marBottom w:val="0"/>
      <w:divBdr>
        <w:top w:val="none" w:sz="0" w:space="0" w:color="auto"/>
        <w:left w:val="none" w:sz="0" w:space="0" w:color="auto"/>
        <w:bottom w:val="none" w:sz="0" w:space="0" w:color="auto"/>
        <w:right w:val="none" w:sz="0" w:space="0" w:color="auto"/>
      </w:divBdr>
    </w:div>
    <w:div w:id="81071372">
      <w:bodyDiv w:val="1"/>
      <w:marLeft w:val="0"/>
      <w:marRight w:val="0"/>
      <w:marTop w:val="0"/>
      <w:marBottom w:val="0"/>
      <w:divBdr>
        <w:top w:val="none" w:sz="0" w:space="0" w:color="auto"/>
        <w:left w:val="none" w:sz="0" w:space="0" w:color="auto"/>
        <w:bottom w:val="none" w:sz="0" w:space="0" w:color="auto"/>
        <w:right w:val="none" w:sz="0" w:space="0" w:color="auto"/>
      </w:divBdr>
    </w:div>
    <w:div w:id="81801702">
      <w:bodyDiv w:val="1"/>
      <w:marLeft w:val="0"/>
      <w:marRight w:val="0"/>
      <w:marTop w:val="0"/>
      <w:marBottom w:val="0"/>
      <w:divBdr>
        <w:top w:val="none" w:sz="0" w:space="0" w:color="auto"/>
        <w:left w:val="none" w:sz="0" w:space="0" w:color="auto"/>
        <w:bottom w:val="none" w:sz="0" w:space="0" w:color="auto"/>
        <w:right w:val="none" w:sz="0" w:space="0" w:color="auto"/>
      </w:divBdr>
    </w:div>
    <w:div w:id="84150721">
      <w:bodyDiv w:val="1"/>
      <w:marLeft w:val="0"/>
      <w:marRight w:val="0"/>
      <w:marTop w:val="0"/>
      <w:marBottom w:val="0"/>
      <w:divBdr>
        <w:top w:val="none" w:sz="0" w:space="0" w:color="auto"/>
        <w:left w:val="none" w:sz="0" w:space="0" w:color="auto"/>
        <w:bottom w:val="none" w:sz="0" w:space="0" w:color="auto"/>
        <w:right w:val="none" w:sz="0" w:space="0" w:color="auto"/>
      </w:divBdr>
    </w:div>
    <w:div w:id="94205650">
      <w:bodyDiv w:val="1"/>
      <w:marLeft w:val="0"/>
      <w:marRight w:val="0"/>
      <w:marTop w:val="0"/>
      <w:marBottom w:val="0"/>
      <w:divBdr>
        <w:top w:val="none" w:sz="0" w:space="0" w:color="auto"/>
        <w:left w:val="none" w:sz="0" w:space="0" w:color="auto"/>
        <w:bottom w:val="none" w:sz="0" w:space="0" w:color="auto"/>
        <w:right w:val="none" w:sz="0" w:space="0" w:color="auto"/>
      </w:divBdr>
    </w:div>
    <w:div w:id="108548151">
      <w:bodyDiv w:val="1"/>
      <w:marLeft w:val="0"/>
      <w:marRight w:val="0"/>
      <w:marTop w:val="0"/>
      <w:marBottom w:val="0"/>
      <w:divBdr>
        <w:top w:val="none" w:sz="0" w:space="0" w:color="auto"/>
        <w:left w:val="none" w:sz="0" w:space="0" w:color="auto"/>
        <w:bottom w:val="none" w:sz="0" w:space="0" w:color="auto"/>
        <w:right w:val="none" w:sz="0" w:space="0" w:color="auto"/>
      </w:divBdr>
    </w:div>
    <w:div w:id="110590338">
      <w:bodyDiv w:val="1"/>
      <w:marLeft w:val="0"/>
      <w:marRight w:val="0"/>
      <w:marTop w:val="0"/>
      <w:marBottom w:val="0"/>
      <w:divBdr>
        <w:top w:val="none" w:sz="0" w:space="0" w:color="auto"/>
        <w:left w:val="none" w:sz="0" w:space="0" w:color="auto"/>
        <w:bottom w:val="none" w:sz="0" w:space="0" w:color="auto"/>
        <w:right w:val="none" w:sz="0" w:space="0" w:color="auto"/>
      </w:divBdr>
    </w:div>
    <w:div w:id="130246299">
      <w:bodyDiv w:val="1"/>
      <w:marLeft w:val="0"/>
      <w:marRight w:val="0"/>
      <w:marTop w:val="0"/>
      <w:marBottom w:val="0"/>
      <w:divBdr>
        <w:top w:val="none" w:sz="0" w:space="0" w:color="auto"/>
        <w:left w:val="none" w:sz="0" w:space="0" w:color="auto"/>
        <w:bottom w:val="none" w:sz="0" w:space="0" w:color="auto"/>
        <w:right w:val="none" w:sz="0" w:space="0" w:color="auto"/>
      </w:divBdr>
    </w:div>
    <w:div w:id="133986967">
      <w:bodyDiv w:val="1"/>
      <w:marLeft w:val="0"/>
      <w:marRight w:val="0"/>
      <w:marTop w:val="0"/>
      <w:marBottom w:val="0"/>
      <w:divBdr>
        <w:top w:val="none" w:sz="0" w:space="0" w:color="auto"/>
        <w:left w:val="none" w:sz="0" w:space="0" w:color="auto"/>
        <w:bottom w:val="none" w:sz="0" w:space="0" w:color="auto"/>
        <w:right w:val="none" w:sz="0" w:space="0" w:color="auto"/>
      </w:divBdr>
    </w:div>
    <w:div w:id="138108908">
      <w:bodyDiv w:val="1"/>
      <w:marLeft w:val="0"/>
      <w:marRight w:val="0"/>
      <w:marTop w:val="0"/>
      <w:marBottom w:val="0"/>
      <w:divBdr>
        <w:top w:val="none" w:sz="0" w:space="0" w:color="auto"/>
        <w:left w:val="none" w:sz="0" w:space="0" w:color="auto"/>
        <w:bottom w:val="none" w:sz="0" w:space="0" w:color="auto"/>
        <w:right w:val="none" w:sz="0" w:space="0" w:color="auto"/>
      </w:divBdr>
    </w:div>
    <w:div w:id="139732566">
      <w:bodyDiv w:val="1"/>
      <w:marLeft w:val="0"/>
      <w:marRight w:val="0"/>
      <w:marTop w:val="0"/>
      <w:marBottom w:val="0"/>
      <w:divBdr>
        <w:top w:val="none" w:sz="0" w:space="0" w:color="auto"/>
        <w:left w:val="none" w:sz="0" w:space="0" w:color="auto"/>
        <w:bottom w:val="none" w:sz="0" w:space="0" w:color="auto"/>
        <w:right w:val="none" w:sz="0" w:space="0" w:color="auto"/>
      </w:divBdr>
    </w:div>
    <w:div w:id="145707225">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47331697">
      <w:bodyDiv w:val="1"/>
      <w:marLeft w:val="0"/>
      <w:marRight w:val="0"/>
      <w:marTop w:val="0"/>
      <w:marBottom w:val="0"/>
      <w:divBdr>
        <w:top w:val="none" w:sz="0" w:space="0" w:color="auto"/>
        <w:left w:val="none" w:sz="0" w:space="0" w:color="auto"/>
        <w:bottom w:val="none" w:sz="0" w:space="0" w:color="auto"/>
        <w:right w:val="none" w:sz="0" w:space="0" w:color="auto"/>
      </w:divBdr>
    </w:div>
    <w:div w:id="147600367">
      <w:bodyDiv w:val="1"/>
      <w:marLeft w:val="0"/>
      <w:marRight w:val="0"/>
      <w:marTop w:val="0"/>
      <w:marBottom w:val="0"/>
      <w:divBdr>
        <w:top w:val="none" w:sz="0" w:space="0" w:color="auto"/>
        <w:left w:val="none" w:sz="0" w:space="0" w:color="auto"/>
        <w:bottom w:val="none" w:sz="0" w:space="0" w:color="auto"/>
        <w:right w:val="none" w:sz="0" w:space="0" w:color="auto"/>
      </w:divBdr>
    </w:div>
    <w:div w:id="150602194">
      <w:bodyDiv w:val="1"/>
      <w:marLeft w:val="0"/>
      <w:marRight w:val="0"/>
      <w:marTop w:val="0"/>
      <w:marBottom w:val="0"/>
      <w:divBdr>
        <w:top w:val="none" w:sz="0" w:space="0" w:color="auto"/>
        <w:left w:val="none" w:sz="0" w:space="0" w:color="auto"/>
        <w:bottom w:val="none" w:sz="0" w:space="0" w:color="auto"/>
        <w:right w:val="none" w:sz="0" w:space="0" w:color="auto"/>
      </w:divBdr>
    </w:div>
    <w:div w:id="153886507">
      <w:bodyDiv w:val="1"/>
      <w:marLeft w:val="0"/>
      <w:marRight w:val="0"/>
      <w:marTop w:val="0"/>
      <w:marBottom w:val="0"/>
      <w:divBdr>
        <w:top w:val="none" w:sz="0" w:space="0" w:color="auto"/>
        <w:left w:val="none" w:sz="0" w:space="0" w:color="auto"/>
        <w:bottom w:val="none" w:sz="0" w:space="0" w:color="auto"/>
        <w:right w:val="none" w:sz="0" w:space="0" w:color="auto"/>
      </w:divBdr>
    </w:div>
    <w:div w:id="160629427">
      <w:bodyDiv w:val="1"/>
      <w:marLeft w:val="0"/>
      <w:marRight w:val="0"/>
      <w:marTop w:val="0"/>
      <w:marBottom w:val="0"/>
      <w:divBdr>
        <w:top w:val="none" w:sz="0" w:space="0" w:color="auto"/>
        <w:left w:val="none" w:sz="0" w:space="0" w:color="auto"/>
        <w:bottom w:val="none" w:sz="0" w:space="0" w:color="auto"/>
        <w:right w:val="none" w:sz="0" w:space="0" w:color="auto"/>
      </w:divBdr>
    </w:div>
    <w:div w:id="176039325">
      <w:bodyDiv w:val="1"/>
      <w:marLeft w:val="0"/>
      <w:marRight w:val="0"/>
      <w:marTop w:val="0"/>
      <w:marBottom w:val="0"/>
      <w:divBdr>
        <w:top w:val="none" w:sz="0" w:space="0" w:color="auto"/>
        <w:left w:val="none" w:sz="0" w:space="0" w:color="auto"/>
        <w:bottom w:val="none" w:sz="0" w:space="0" w:color="auto"/>
        <w:right w:val="none" w:sz="0" w:space="0" w:color="auto"/>
      </w:divBdr>
    </w:div>
    <w:div w:id="180507371">
      <w:bodyDiv w:val="1"/>
      <w:marLeft w:val="0"/>
      <w:marRight w:val="0"/>
      <w:marTop w:val="0"/>
      <w:marBottom w:val="0"/>
      <w:divBdr>
        <w:top w:val="none" w:sz="0" w:space="0" w:color="auto"/>
        <w:left w:val="none" w:sz="0" w:space="0" w:color="auto"/>
        <w:bottom w:val="none" w:sz="0" w:space="0" w:color="auto"/>
        <w:right w:val="none" w:sz="0" w:space="0" w:color="auto"/>
      </w:divBdr>
    </w:div>
    <w:div w:id="184054046">
      <w:bodyDiv w:val="1"/>
      <w:marLeft w:val="0"/>
      <w:marRight w:val="0"/>
      <w:marTop w:val="0"/>
      <w:marBottom w:val="0"/>
      <w:divBdr>
        <w:top w:val="none" w:sz="0" w:space="0" w:color="auto"/>
        <w:left w:val="none" w:sz="0" w:space="0" w:color="auto"/>
        <w:bottom w:val="none" w:sz="0" w:space="0" w:color="auto"/>
        <w:right w:val="none" w:sz="0" w:space="0" w:color="auto"/>
      </w:divBdr>
    </w:div>
    <w:div w:id="190267723">
      <w:bodyDiv w:val="1"/>
      <w:marLeft w:val="0"/>
      <w:marRight w:val="0"/>
      <w:marTop w:val="0"/>
      <w:marBottom w:val="0"/>
      <w:divBdr>
        <w:top w:val="none" w:sz="0" w:space="0" w:color="auto"/>
        <w:left w:val="none" w:sz="0" w:space="0" w:color="auto"/>
        <w:bottom w:val="none" w:sz="0" w:space="0" w:color="auto"/>
        <w:right w:val="none" w:sz="0" w:space="0" w:color="auto"/>
      </w:divBdr>
    </w:div>
    <w:div w:id="197592486">
      <w:bodyDiv w:val="1"/>
      <w:marLeft w:val="0"/>
      <w:marRight w:val="0"/>
      <w:marTop w:val="0"/>
      <w:marBottom w:val="0"/>
      <w:divBdr>
        <w:top w:val="none" w:sz="0" w:space="0" w:color="auto"/>
        <w:left w:val="none" w:sz="0" w:space="0" w:color="auto"/>
        <w:bottom w:val="none" w:sz="0" w:space="0" w:color="auto"/>
        <w:right w:val="none" w:sz="0" w:space="0" w:color="auto"/>
      </w:divBdr>
    </w:div>
    <w:div w:id="197740436">
      <w:bodyDiv w:val="1"/>
      <w:marLeft w:val="0"/>
      <w:marRight w:val="0"/>
      <w:marTop w:val="0"/>
      <w:marBottom w:val="0"/>
      <w:divBdr>
        <w:top w:val="none" w:sz="0" w:space="0" w:color="auto"/>
        <w:left w:val="none" w:sz="0" w:space="0" w:color="auto"/>
        <w:bottom w:val="none" w:sz="0" w:space="0" w:color="auto"/>
        <w:right w:val="none" w:sz="0" w:space="0" w:color="auto"/>
      </w:divBdr>
    </w:div>
    <w:div w:id="203520603">
      <w:bodyDiv w:val="1"/>
      <w:marLeft w:val="0"/>
      <w:marRight w:val="0"/>
      <w:marTop w:val="0"/>
      <w:marBottom w:val="0"/>
      <w:divBdr>
        <w:top w:val="none" w:sz="0" w:space="0" w:color="auto"/>
        <w:left w:val="none" w:sz="0" w:space="0" w:color="auto"/>
        <w:bottom w:val="none" w:sz="0" w:space="0" w:color="auto"/>
        <w:right w:val="none" w:sz="0" w:space="0" w:color="auto"/>
      </w:divBdr>
    </w:div>
    <w:div w:id="203979535">
      <w:bodyDiv w:val="1"/>
      <w:marLeft w:val="0"/>
      <w:marRight w:val="0"/>
      <w:marTop w:val="0"/>
      <w:marBottom w:val="0"/>
      <w:divBdr>
        <w:top w:val="none" w:sz="0" w:space="0" w:color="auto"/>
        <w:left w:val="none" w:sz="0" w:space="0" w:color="auto"/>
        <w:bottom w:val="none" w:sz="0" w:space="0" w:color="auto"/>
        <w:right w:val="none" w:sz="0" w:space="0" w:color="auto"/>
      </w:divBdr>
    </w:div>
    <w:div w:id="208498556">
      <w:bodyDiv w:val="1"/>
      <w:marLeft w:val="0"/>
      <w:marRight w:val="0"/>
      <w:marTop w:val="0"/>
      <w:marBottom w:val="0"/>
      <w:divBdr>
        <w:top w:val="none" w:sz="0" w:space="0" w:color="auto"/>
        <w:left w:val="none" w:sz="0" w:space="0" w:color="auto"/>
        <w:bottom w:val="none" w:sz="0" w:space="0" w:color="auto"/>
        <w:right w:val="none" w:sz="0" w:space="0" w:color="auto"/>
      </w:divBdr>
    </w:div>
    <w:div w:id="208879510">
      <w:bodyDiv w:val="1"/>
      <w:marLeft w:val="0"/>
      <w:marRight w:val="0"/>
      <w:marTop w:val="0"/>
      <w:marBottom w:val="0"/>
      <w:divBdr>
        <w:top w:val="none" w:sz="0" w:space="0" w:color="auto"/>
        <w:left w:val="none" w:sz="0" w:space="0" w:color="auto"/>
        <w:bottom w:val="none" w:sz="0" w:space="0" w:color="auto"/>
        <w:right w:val="none" w:sz="0" w:space="0" w:color="auto"/>
      </w:divBdr>
    </w:div>
    <w:div w:id="210654670">
      <w:bodyDiv w:val="1"/>
      <w:marLeft w:val="0"/>
      <w:marRight w:val="0"/>
      <w:marTop w:val="0"/>
      <w:marBottom w:val="0"/>
      <w:divBdr>
        <w:top w:val="none" w:sz="0" w:space="0" w:color="auto"/>
        <w:left w:val="none" w:sz="0" w:space="0" w:color="auto"/>
        <w:bottom w:val="none" w:sz="0" w:space="0" w:color="auto"/>
        <w:right w:val="none" w:sz="0" w:space="0" w:color="auto"/>
      </w:divBdr>
    </w:div>
    <w:div w:id="215628286">
      <w:bodyDiv w:val="1"/>
      <w:marLeft w:val="0"/>
      <w:marRight w:val="0"/>
      <w:marTop w:val="0"/>
      <w:marBottom w:val="0"/>
      <w:divBdr>
        <w:top w:val="none" w:sz="0" w:space="0" w:color="auto"/>
        <w:left w:val="none" w:sz="0" w:space="0" w:color="auto"/>
        <w:bottom w:val="none" w:sz="0" w:space="0" w:color="auto"/>
        <w:right w:val="none" w:sz="0" w:space="0" w:color="auto"/>
      </w:divBdr>
    </w:div>
    <w:div w:id="218785295">
      <w:bodyDiv w:val="1"/>
      <w:marLeft w:val="0"/>
      <w:marRight w:val="0"/>
      <w:marTop w:val="0"/>
      <w:marBottom w:val="0"/>
      <w:divBdr>
        <w:top w:val="none" w:sz="0" w:space="0" w:color="auto"/>
        <w:left w:val="none" w:sz="0" w:space="0" w:color="auto"/>
        <w:bottom w:val="none" w:sz="0" w:space="0" w:color="auto"/>
        <w:right w:val="none" w:sz="0" w:space="0" w:color="auto"/>
      </w:divBdr>
    </w:div>
    <w:div w:id="219370079">
      <w:bodyDiv w:val="1"/>
      <w:marLeft w:val="0"/>
      <w:marRight w:val="0"/>
      <w:marTop w:val="0"/>
      <w:marBottom w:val="0"/>
      <w:divBdr>
        <w:top w:val="none" w:sz="0" w:space="0" w:color="auto"/>
        <w:left w:val="none" w:sz="0" w:space="0" w:color="auto"/>
        <w:bottom w:val="none" w:sz="0" w:space="0" w:color="auto"/>
        <w:right w:val="none" w:sz="0" w:space="0" w:color="auto"/>
      </w:divBdr>
    </w:div>
    <w:div w:id="220869482">
      <w:bodyDiv w:val="1"/>
      <w:marLeft w:val="0"/>
      <w:marRight w:val="0"/>
      <w:marTop w:val="0"/>
      <w:marBottom w:val="0"/>
      <w:divBdr>
        <w:top w:val="none" w:sz="0" w:space="0" w:color="auto"/>
        <w:left w:val="none" w:sz="0" w:space="0" w:color="auto"/>
        <w:bottom w:val="none" w:sz="0" w:space="0" w:color="auto"/>
        <w:right w:val="none" w:sz="0" w:space="0" w:color="auto"/>
      </w:divBdr>
    </w:div>
    <w:div w:id="222521740">
      <w:bodyDiv w:val="1"/>
      <w:marLeft w:val="0"/>
      <w:marRight w:val="0"/>
      <w:marTop w:val="0"/>
      <w:marBottom w:val="0"/>
      <w:divBdr>
        <w:top w:val="none" w:sz="0" w:space="0" w:color="auto"/>
        <w:left w:val="none" w:sz="0" w:space="0" w:color="auto"/>
        <w:bottom w:val="none" w:sz="0" w:space="0" w:color="auto"/>
        <w:right w:val="none" w:sz="0" w:space="0" w:color="auto"/>
      </w:divBdr>
    </w:div>
    <w:div w:id="223680308">
      <w:bodyDiv w:val="1"/>
      <w:marLeft w:val="0"/>
      <w:marRight w:val="0"/>
      <w:marTop w:val="0"/>
      <w:marBottom w:val="0"/>
      <w:divBdr>
        <w:top w:val="none" w:sz="0" w:space="0" w:color="auto"/>
        <w:left w:val="none" w:sz="0" w:space="0" w:color="auto"/>
        <w:bottom w:val="none" w:sz="0" w:space="0" w:color="auto"/>
        <w:right w:val="none" w:sz="0" w:space="0" w:color="auto"/>
      </w:divBdr>
    </w:div>
    <w:div w:id="232274396">
      <w:bodyDiv w:val="1"/>
      <w:marLeft w:val="0"/>
      <w:marRight w:val="0"/>
      <w:marTop w:val="0"/>
      <w:marBottom w:val="0"/>
      <w:divBdr>
        <w:top w:val="none" w:sz="0" w:space="0" w:color="auto"/>
        <w:left w:val="none" w:sz="0" w:space="0" w:color="auto"/>
        <w:bottom w:val="none" w:sz="0" w:space="0" w:color="auto"/>
        <w:right w:val="none" w:sz="0" w:space="0" w:color="auto"/>
      </w:divBdr>
    </w:div>
    <w:div w:id="249779577">
      <w:bodyDiv w:val="1"/>
      <w:marLeft w:val="0"/>
      <w:marRight w:val="0"/>
      <w:marTop w:val="0"/>
      <w:marBottom w:val="0"/>
      <w:divBdr>
        <w:top w:val="none" w:sz="0" w:space="0" w:color="auto"/>
        <w:left w:val="none" w:sz="0" w:space="0" w:color="auto"/>
        <w:bottom w:val="none" w:sz="0" w:space="0" w:color="auto"/>
        <w:right w:val="none" w:sz="0" w:space="0" w:color="auto"/>
      </w:divBdr>
    </w:div>
    <w:div w:id="263850066">
      <w:bodyDiv w:val="1"/>
      <w:marLeft w:val="0"/>
      <w:marRight w:val="0"/>
      <w:marTop w:val="0"/>
      <w:marBottom w:val="0"/>
      <w:divBdr>
        <w:top w:val="none" w:sz="0" w:space="0" w:color="auto"/>
        <w:left w:val="none" w:sz="0" w:space="0" w:color="auto"/>
        <w:bottom w:val="none" w:sz="0" w:space="0" w:color="auto"/>
        <w:right w:val="none" w:sz="0" w:space="0" w:color="auto"/>
      </w:divBdr>
    </w:div>
    <w:div w:id="264849161">
      <w:bodyDiv w:val="1"/>
      <w:marLeft w:val="0"/>
      <w:marRight w:val="0"/>
      <w:marTop w:val="0"/>
      <w:marBottom w:val="0"/>
      <w:divBdr>
        <w:top w:val="none" w:sz="0" w:space="0" w:color="auto"/>
        <w:left w:val="none" w:sz="0" w:space="0" w:color="auto"/>
        <w:bottom w:val="none" w:sz="0" w:space="0" w:color="auto"/>
        <w:right w:val="none" w:sz="0" w:space="0" w:color="auto"/>
      </w:divBdr>
    </w:div>
    <w:div w:id="265043606">
      <w:bodyDiv w:val="1"/>
      <w:marLeft w:val="0"/>
      <w:marRight w:val="0"/>
      <w:marTop w:val="0"/>
      <w:marBottom w:val="0"/>
      <w:divBdr>
        <w:top w:val="none" w:sz="0" w:space="0" w:color="auto"/>
        <w:left w:val="none" w:sz="0" w:space="0" w:color="auto"/>
        <w:bottom w:val="none" w:sz="0" w:space="0" w:color="auto"/>
        <w:right w:val="none" w:sz="0" w:space="0" w:color="auto"/>
      </w:divBdr>
    </w:div>
    <w:div w:id="282466211">
      <w:bodyDiv w:val="1"/>
      <w:marLeft w:val="0"/>
      <w:marRight w:val="0"/>
      <w:marTop w:val="0"/>
      <w:marBottom w:val="0"/>
      <w:divBdr>
        <w:top w:val="none" w:sz="0" w:space="0" w:color="auto"/>
        <w:left w:val="none" w:sz="0" w:space="0" w:color="auto"/>
        <w:bottom w:val="none" w:sz="0" w:space="0" w:color="auto"/>
        <w:right w:val="none" w:sz="0" w:space="0" w:color="auto"/>
      </w:divBdr>
    </w:div>
    <w:div w:id="286743236">
      <w:bodyDiv w:val="1"/>
      <w:marLeft w:val="0"/>
      <w:marRight w:val="0"/>
      <w:marTop w:val="0"/>
      <w:marBottom w:val="0"/>
      <w:divBdr>
        <w:top w:val="none" w:sz="0" w:space="0" w:color="auto"/>
        <w:left w:val="none" w:sz="0" w:space="0" w:color="auto"/>
        <w:bottom w:val="none" w:sz="0" w:space="0" w:color="auto"/>
        <w:right w:val="none" w:sz="0" w:space="0" w:color="auto"/>
      </w:divBdr>
    </w:div>
    <w:div w:id="291719106">
      <w:bodyDiv w:val="1"/>
      <w:marLeft w:val="0"/>
      <w:marRight w:val="0"/>
      <w:marTop w:val="0"/>
      <w:marBottom w:val="0"/>
      <w:divBdr>
        <w:top w:val="none" w:sz="0" w:space="0" w:color="auto"/>
        <w:left w:val="none" w:sz="0" w:space="0" w:color="auto"/>
        <w:bottom w:val="none" w:sz="0" w:space="0" w:color="auto"/>
        <w:right w:val="none" w:sz="0" w:space="0" w:color="auto"/>
      </w:divBdr>
    </w:div>
    <w:div w:id="306589247">
      <w:bodyDiv w:val="1"/>
      <w:marLeft w:val="0"/>
      <w:marRight w:val="0"/>
      <w:marTop w:val="0"/>
      <w:marBottom w:val="0"/>
      <w:divBdr>
        <w:top w:val="none" w:sz="0" w:space="0" w:color="auto"/>
        <w:left w:val="none" w:sz="0" w:space="0" w:color="auto"/>
        <w:bottom w:val="none" w:sz="0" w:space="0" w:color="auto"/>
        <w:right w:val="none" w:sz="0" w:space="0" w:color="auto"/>
      </w:divBdr>
    </w:div>
    <w:div w:id="312835072">
      <w:bodyDiv w:val="1"/>
      <w:marLeft w:val="0"/>
      <w:marRight w:val="0"/>
      <w:marTop w:val="0"/>
      <w:marBottom w:val="0"/>
      <w:divBdr>
        <w:top w:val="none" w:sz="0" w:space="0" w:color="auto"/>
        <w:left w:val="none" w:sz="0" w:space="0" w:color="auto"/>
        <w:bottom w:val="none" w:sz="0" w:space="0" w:color="auto"/>
        <w:right w:val="none" w:sz="0" w:space="0" w:color="auto"/>
      </w:divBdr>
    </w:div>
    <w:div w:id="316611387">
      <w:bodyDiv w:val="1"/>
      <w:marLeft w:val="0"/>
      <w:marRight w:val="0"/>
      <w:marTop w:val="0"/>
      <w:marBottom w:val="0"/>
      <w:divBdr>
        <w:top w:val="none" w:sz="0" w:space="0" w:color="auto"/>
        <w:left w:val="none" w:sz="0" w:space="0" w:color="auto"/>
        <w:bottom w:val="none" w:sz="0" w:space="0" w:color="auto"/>
        <w:right w:val="none" w:sz="0" w:space="0" w:color="auto"/>
      </w:divBdr>
    </w:div>
    <w:div w:id="317156661">
      <w:bodyDiv w:val="1"/>
      <w:marLeft w:val="0"/>
      <w:marRight w:val="0"/>
      <w:marTop w:val="0"/>
      <w:marBottom w:val="0"/>
      <w:divBdr>
        <w:top w:val="none" w:sz="0" w:space="0" w:color="auto"/>
        <w:left w:val="none" w:sz="0" w:space="0" w:color="auto"/>
        <w:bottom w:val="none" w:sz="0" w:space="0" w:color="auto"/>
        <w:right w:val="none" w:sz="0" w:space="0" w:color="auto"/>
      </w:divBdr>
    </w:div>
    <w:div w:id="319576468">
      <w:bodyDiv w:val="1"/>
      <w:marLeft w:val="0"/>
      <w:marRight w:val="0"/>
      <w:marTop w:val="0"/>
      <w:marBottom w:val="0"/>
      <w:divBdr>
        <w:top w:val="none" w:sz="0" w:space="0" w:color="auto"/>
        <w:left w:val="none" w:sz="0" w:space="0" w:color="auto"/>
        <w:bottom w:val="none" w:sz="0" w:space="0" w:color="auto"/>
        <w:right w:val="none" w:sz="0" w:space="0" w:color="auto"/>
      </w:divBdr>
    </w:div>
    <w:div w:id="320351891">
      <w:bodyDiv w:val="1"/>
      <w:marLeft w:val="0"/>
      <w:marRight w:val="0"/>
      <w:marTop w:val="0"/>
      <w:marBottom w:val="0"/>
      <w:divBdr>
        <w:top w:val="none" w:sz="0" w:space="0" w:color="auto"/>
        <w:left w:val="none" w:sz="0" w:space="0" w:color="auto"/>
        <w:bottom w:val="none" w:sz="0" w:space="0" w:color="auto"/>
        <w:right w:val="none" w:sz="0" w:space="0" w:color="auto"/>
      </w:divBdr>
    </w:div>
    <w:div w:id="323823545">
      <w:bodyDiv w:val="1"/>
      <w:marLeft w:val="0"/>
      <w:marRight w:val="0"/>
      <w:marTop w:val="0"/>
      <w:marBottom w:val="0"/>
      <w:divBdr>
        <w:top w:val="none" w:sz="0" w:space="0" w:color="auto"/>
        <w:left w:val="none" w:sz="0" w:space="0" w:color="auto"/>
        <w:bottom w:val="none" w:sz="0" w:space="0" w:color="auto"/>
        <w:right w:val="none" w:sz="0" w:space="0" w:color="auto"/>
      </w:divBdr>
    </w:div>
    <w:div w:id="327103122">
      <w:bodyDiv w:val="1"/>
      <w:marLeft w:val="0"/>
      <w:marRight w:val="0"/>
      <w:marTop w:val="0"/>
      <w:marBottom w:val="0"/>
      <w:divBdr>
        <w:top w:val="none" w:sz="0" w:space="0" w:color="auto"/>
        <w:left w:val="none" w:sz="0" w:space="0" w:color="auto"/>
        <w:bottom w:val="none" w:sz="0" w:space="0" w:color="auto"/>
        <w:right w:val="none" w:sz="0" w:space="0" w:color="auto"/>
      </w:divBdr>
    </w:div>
    <w:div w:id="338122822">
      <w:bodyDiv w:val="1"/>
      <w:marLeft w:val="0"/>
      <w:marRight w:val="0"/>
      <w:marTop w:val="0"/>
      <w:marBottom w:val="0"/>
      <w:divBdr>
        <w:top w:val="none" w:sz="0" w:space="0" w:color="auto"/>
        <w:left w:val="none" w:sz="0" w:space="0" w:color="auto"/>
        <w:bottom w:val="none" w:sz="0" w:space="0" w:color="auto"/>
        <w:right w:val="none" w:sz="0" w:space="0" w:color="auto"/>
      </w:divBdr>
    </w:div>
    <w:div w:id="350224401">
      <w:bodyDiv w:val="1"/>
      <w:marLeft w:val="0"/>
      <w:marRight w:val="0"/>
      <w:marTop w:val="0"/>
      <w:marBottom w:val="0"/>
      <w:divBdr>
        <w:top w:val="none" w:sz="0" w:space="0" w:color="auto"/>
        <w:left w:val="none" w:sz="0" w:space="0" w:color="auto"/>
        <w:bottom w:val="none" w:sz="0" w:space="0" w:color="auto"/>
        <w:right w:val="none" w:sz="0" w:space="0" w:color="auto"/>
      </w:divBdr>
    </w:div>
    <w:div w:id="353924923">
      <w:bodyDiv w:val="1"/>
      <w:marLeft w:val="0"/>
      <w:marRight w:val="0"/>
      <w:marTop w:val="0"/>
      <w:marBottom w:val="0"/>
      <w:divBdr>
        <w:top w:val="none" w:sz="0" w:space="0" w:color="auto"/>
        <w:left w:val="none" w:sz="0" w:space="0" w:color="auto"/>
        <w:bottom w:val="none" w:sz="0" w:space="0" w:color="auto"/>
        <w:right w:val="none" w:sz="0" w:space="0" w:color="auto"/>
      </w:divBdr>
    </w:div>
    <w:div w:id="363677348">
      <w:bodyDiv w:val="1"/>
      <w:marLeft w:val="0"/>
      <w:marRight w:val="0"/>
      <w:marTop w:val="0"/>
      <w:marBottom w:val="0"/>
      <w:divBdr>
        <w:top w:val="none" w:sz="0" w:space="0" w:color="auto"/>
        <w:left w:val="none" w:sz="0" w:space="0" w:color="auto"/>
        <w:bottom w:val="none" w:sz="0" w:space="0" w:color="auto"/>
        <w:right w:val="none" w:sz="0" w:space="0" w:color="auto"/>
      </w:divBdr>
    </w:div>
    <w:div w:id="380132947">
      <w:bodyDiv w:val="1"/>
      <w:marLeft w:val="0"/>
      <w:marRight w:val="0"/>
      <w:marTop w:val="0"/>
      <w:marBottom w:val="0"/>
      <w:divBdr>
        <w:top w:val="none" w:sz="0" w:space="0" w:color="auto"/>
        <w:left w:val="none" w:sz="0" w:space="0" w:color="auto"/>
        <w:bottom w:val="none" w:sz="0" w:space="0" w:color="auto"/>
        <w:right w:val="none" w:sz="0" w:space="0" w:color="auto"/>
      </w:divBdr>
    </w:div>
    <w:div w:id="390887986">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00444045">
      <w:bodyDiv w:val="1"/>
      <w:marLeft w:val="0"/>
      <w:marRight w:val="0"/>
      <w:marTop w:val="0"/>
      <w:marBottom w:val="0"/>
      <w:divBdr>
        <w:top w:val="none" w:sz="0" w:space="0" w:color="auto"/>
        <w:left w:val="none" w:sz="0" w:space="0" w:color="auto"/>
        <w:bottom w:val="none" w:sz="0" w:space="0" w:color="auto"/>
        <w:right w:val="none" w:sz="0" w:space="0" w:color="auto"/>
      </w:divBdr>
    </w:div>
    <w:div w:id="414590567">
      <w:bodyDiv w:val="1"/>
      <w:marLeft w:val="0"/>
      <w:marRight w:val="0"/>
      <w:marTop w:val="0"/>
      <w:marBottom w:val="0"/>
      <w:divBdr>
        <w:top w:val="none" w:sz="0" w:space="0" w:color="auto"/>
        <w:left w:val="none" w:sz="0" w:space="0" w:color="auto"/>
        <w:bottom w:val="none" w:sz="0" w:space="0" w:color="auto"/>
        <w:right w:val="none" w:sz="0" w:space="0" w:color="auto"/>
      </w:divBdr>
    </w:div>
    <w:div w:id="417018202">
      <w:bodyDiv w:val="1"/>
      <w:marLeft w:val="0"/>
      <w:marRight w:val="0"/>
      <w:marTop w:val="0"/>
      <w:marBottom w:val="0"/>
      <w:divBdr>
        <w:top w:val="none" w:sz="0" w:space="0" w:color="auto"/>
        <w:left w:val="none" w:sz="0" w:space="0" w:color="auto"/>
        <w:bottom w:val="none" w:sz="0" w:space="0" w:color="auto"/>
        <w:right w:val="none" w:sz="0" w:space="0" w:color="auto"/>
      </w:divBdr>
    </w:div>
    <w:div w:id="418795676">
      <w:bodyDiv w:val="1"/>
      <w:marLeft w:val="0"/>
      <w:marRight w:val="0"/>
      <w:marTop w:val="0"/>
      <w:marBottom w:val="0"/>
      <w:divBdr>
        <w:top w:val="none" w:sz="0" w:space="0" w:color="auto"/>
        <w:left w:val="none" w:sz="0" w:space="0" w:color="auto"/>
        <w:bottom w:val="none" w:sz="0" w:space="0" w:color="auto"/>
        <w:right w:val="none" w:sz="0" w:space="0" w:color="auto"/>
      </w:divBdr>
    </w:div>
    <w:div w:id="422994724">
      <w:bodyDiv w:val="1"/>
      <w:marLeft w:val="0"/>
      <w:marRight w:val="0"/>
      <w:marTop w:val="0"/>
      <w:marBottom w:val="0"/>
      <w:divBdr>
        <w:top w:val="none" w:sz="0" w:space="0" w:color="auto"/>
        <w:left w:val="none" w:sz="0" w:space="0" w:color="auto"/>
        <w:bottom w:val="none" w:sz="0" w:space="0" w:color="auto"/>
        <w:right w:val="none" w:sz="0" w:space="0" w:color="auto"/>
      </w:divBdr>
    </w:div>
    <w:div w:id="425613592">
      <w:bodyDiv w:val="1"/>
      <w:marLeft w:val="0"/>
      <w:marRight w:val="0"/>
      <w:marTop w:val="0"/>
      <w:marBottom w:val="0"/>
      <w:divBdr>
        <w:top w:val="none" w:sz="0" w:space="0" w:color="auto"/>
        <w:left w:val="none" w:sz="0" w:space="0" w:color="auto"/>
        <w:bottom w:val="none" w:sz="0" w:space="0" w:color="auto"/>
        <w:right w:val="none" w:sz="0" w:space="0" w:color="auto"/>
      </w:divBdr>
    </w:div>
    <w:div w:id="436873895">
      <w:bodyDiv w:val="1"/>
      <w:marLeft w:val="0"/>
      <w:marRight w:val="0"/>
      <w:marTop w:val="0"/>
      <w:marBottom w:val="0"/>
      <w:divBdr>
        <w:top w:val="none" w:sz="0" w:space="0" w:color="auto"/>
        <w:left w:val="none" w:sz="0" w:space="0" w:color="auto"/>
        <w:bottom w:val="none" w:sz="0" w:space="0" w:color="auto"/>
        <w:right w:val="none" w:sz="0" w:space="0" w:color="auto"/>
      </w:divBdr>
    </w:div>
    <w:div w:id="448545592">
      <w:bodyDiv w:val="1"/>
      <w:marLeft w:val="0"/>
      <w:marRight w:val="0"/>
      <w:marTop w:val="0"/>
      <w:marBottom w:val="0"/>
      <w:divBdr>
        <w:top w:val="none" w:sz="0" w:space="0" w:color="auto"/>
        <w:left w:val="none" w:sz="0" w:space="0" w:color="auto"/>
        <w:bottom w:val="none" w:sz="0" w:space="0" w:color="auto"/>
        <w:right w:val="none" w:sz="0" w:space="0" w:color="auto"/>
      </w:divBdr>
    </w:div>
    <w:div w:id="453332056">
      <w:bodyDiv w:val="1"/>
      <w:marLeft w:val="0"/>
      <w:marRight w:val="0"/>
      <w:marTop w:val="0"/>
      <w:marBottom w:val="0"/>
      <w:divBdr>
        <w:top w:val="none" w:sz="0" w:space="0" w:color="auto"/>
        <w:left w:val="none" w:sz="0" w:space="0" w:color="auto"/>
        <w:bottom w:val="none" w:sz="0" w:space="0" w:color="auto"/>
        <w:right w:val="none" w:sz="0" w:space="0" w:color="auto"/>
      </w:divBdr>
    </w:div>
    <w:div w:id="467624754">
      <w:bodyDiv w:val="1"/>
      <w:marLeft w:val="0"/>
      <w:marRight w:val="0"/>
      <w:marTop w:val="0"/>
      <w:marBottom w:val="0"/>
      <w:divBdr>
        <w:top w:val="none" w:sz="0" w:space="0" w:color="auto"/>
        <w:left w:val="none" w:sz="0" w:space="0" w:color="auto"/>
        <w:bottom w:val="none" w:sz="0" w:space="0" w:color="auto"/>
        <w:right w:val="none" w:sz="0" w:space="0" w:color="auto"/>
      </w:divBdr>
    </w:div>
    <w:div w:id="471606413">
      <w:bodyDiv w:val="1"/>
      <w:marLeft w:val="0"/>
      <w:marRight w:val="0"/>
      <w:marTop w:val="0"/>
      <w:marBottom w:val="0"/>
      <w:divBdr>
        <w:top w:val="none" w:sz="0" w:space="0" w:color="auto"/>
        <w:left w:val="none" w:sz="0" w:space="0" w:color="auto"/>
        <w:bottom w:val="none" w:sz="0" w:space="0" w:color="auto"/>
        <w:right w:val="none" w:sz="0" w:space="0" w:color="auto"/>
      </w:divBdr>
    </w:div>
    <w:div w:id="476991641">
      <w:bodyDiv w:val="1"/>
      <w:marLeft w:val="0"/>
      <w:marRight w:val="0"/>
      <w:marTop w:val="0"/>
      <w:marBottom w:val="0"/>
      <w:divBdr>
        <w:top w:val="none" w:sz="0" w:space="0" w:color="auto"/>
        <w:left w:val="none" w:sz="0" w:space="0" w:color="auto"/>
        <w:bottom w:val="none" w:sz="0" w:space="0" w:color="auto"/>
        <w:right w:val="none" w:sz="0" w:space="0" w:color="auto"/>
      </w:divBdr>
    </w:div>
    <w:div w:id="485167910">
      <w:bodyDiv w:val="1"/>
      <w:marLeft w:val="0"/>
      <w:marRight w:val="0"/>
      <w:marTop w:val="0"/>
      <w:marBottom w:val="0"/>
      <w:divBdr>
        <w:top w:val="none" w:sz="0" w:space="0" w:color="auto"/>
        <w:left w:val="none" w:sz="0" w:space="0" w:color="auto"/>
        <w:bottom w:val="none" w:sz="0" w:space="0" w:color="auto"/>
        <w:right w:val="none" w:sz="0" w:space="0" w:color="auto"/>
      </w:divBdr>
    </w:div>
    <w:div w:id="485627442">
      <w:bodyDiv w:val="1"/>
      <w:marLeft w:val="0"/>
      <w:marRight w:val="0"/>
      <w:marTop w:val="0"/>
      <w:marBottom w:val="0"/>
      <w:divBdr>
        <w:top w:val="none" w:sz="0" w:space="0" w:color="auto"/>
        <w:left w:val="none" w:sz="0" w:space="0" w:color="auto"/>
        <w:bottom w:val="none" w:sz="0" w:space="0" w:color="auto"/>
        <w:right w:val="none" w:sz="0" w:space="0" w:color="auto"/>
      </w:divBdr>
    </w:div>
    <w:div w:id="491481833">
      <w:bodyDiv w:val="1"/>
      <w:marLeft w:val="0"/>
      <w:marRight w:val="0"/>
      <w:marTop w:val="0"/>
      <w:marBottom w:val="0"/>
      <w:divBdr>
        <w:top w:val="none" w:sz="0" w:space="0" w:color="auto"/>
        <w:left w:val="none" w:sz="0" w:space="0" w:color="auto"/>
        <w:bottom w:val="none" w:sz="0" w:space="0" w:color="auto"/>
        <w:right w:val="none" w:sz="0" w:space="0" w:color="auto"/>
      </w:divBdr>
    </w:div>
    <w:div w:id="497620922">
      <w:bodyDiv w:val="1"/>
      <w:marLeft w:val="0"/>
      <w:marRight w:val="0"/>
      <w:marTop w:val="0"/>
      <w:marBottom w:val="0"/>
      <w:divBdr>
        <w:top w:val="none" w:sz="0" w:space="0" w:color="auto"/>
        <w:left w:val="none" w:sz="0" w:space="0" w:color="auto"/>
        <w:bottom w:val="none" w:sz="0" w:space="0" w:color="auto"/>
        <w:right w:val="none" w:sz="0" w:space="0" w:color="auto"/>
      </w:divBdr>
    </w:div>
    <w:div w:id="507215028">
      <w:bodyDiv w:val="1"/>
      <w:marLeft w:val="0"/>
      <w:marRight w:val="0"/>
      <w:marTop w:val="0"/>
      <w:marBottom w:val="0"/>
      <w:divBdr>
        <w:top w:val="none" w:sz="0" w:space="0" w:color="auto"/>
        <w:left w:val="none" w:sz="0" w:space="0" w:color="auto"/>
        <w:bottom w:val="none" w:sz="0" w:space="0" w:color="auto"/>
        <w:right w:val="none" w:sz="0" w:space="0" w:color="auto"/>
      </w:divBdr>
    </w:div>
    <w:div w:id="514852571">
      <w:bodyDiv w:val="1"/>
      <w:marLeft w:val="0"/>
      <w:marRight w:val="0"/>
      <w:marTop w:val="0"/>
      <w:marBottom w:val="0"/>
      <w:divBdr>
        <w:top w:val="none" w:sz="0" w:space="0" w:color="auto"/>
        <w:left w:val="none" w:sz="0" w:space="0" w:color="auto"/>
        <w:bottom w:val="none" w:sz="0" w:space="0" w:color="auto"/>
        <w:right w:val="none" w:sz="0" w:space="0" w:color="auto"/>
      </w:divBdr>
    </w:div>
    <w:div w:id="516307265">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526024367">
      <w:bodyDiv w:val="1"/>
      <w:marLeft w:val="0"/>
      <w:marRight w:val="0"/>
      <w:marTop w:val="0"/>
      <w:marBottom w:val="0"/>
      <w:divBdr>
        <w:top w:val="none" w:sz="0" w:space="0" w:color="auto"/>
        <w:left w:val="none" w:sz="0" w:space="0" w:color="auto"/>
        <w:bottom w:val="none" w:sz="0" w:space="0" w:color="auto"/>
        <w:right w:val="none" w:sz="0" w:space="0" w:color="auto"/>
      </w:divBdr>
    </w:div>
    <w:div w:id="528841110">
      <w:bodyDiv w:val="1"/>
      <w:marLeft w:val="0"/>
      <w:marRight w:val="0"/>
      <w:marTop w:val="0"/>
      <w:marBottom w:val="0"/>
      <w:divBdr>
        <w:top w:val="none" w:sz="0" w:space="0" w:color="auto"/>
        <w:left w:val="none" w:sz="0" w:space="0" w:color="auto"/>
        <w:bottom w:val="none" w:sz="0" w:space="0" w:color="auto"/>
        <w:right w:val="none" w:sz="0" w:space="0" w:color="auto"/>
      </w:divBdr>
    </w:div>
    <w:div w:id="529224467">
      <w:bodyDiv w:val="1"/>
      <w:marLeft w:val="0"/>
      <w:marRight w:val="0"/>
      <w:marTop w:val="0"/>
      <w:marBottom w:val="0"/>
      <w:divBdr>
        <w:top w:val="none" w:sz="0" w:space="0" w:color="auto"/>
        <w:left w:val="none" w:sz="0" w:space="0" w:color="auto"/>
        <w:bottom w:val="none" w:sz="0" w:space="0" w:color="auto"/>
        <w:right w:val="none" w:sz="0" w:space="0" w:color="auto"/>
      </w:divBdr>
    </w:div>
    <w:div w:id="530531437">
      <w:bodyDiv w:val="1"/>
      <w:marLeft w:val="0"/>
      <w:marRight w:val="0"/>
      <w:marTop w:val="0"/>
      <w:marBottom w:val="0"/>
      <w:divBdr>
        <w:top w:val="none" w:sz="0" w:space="0" w:color="auto"/>
        <w:left w:val="none" w:sz="0" w:space="0" w:color="auto"/>
        <w:bottom w:val="none" w:sz="0" w:space="0" w:color="auto"/>
        <w:right w:val="none" w:sz="0" w:space="0" w:color="auto"/>
      </w:divBdr>
    </w:div>
    <w:div w:id="531767833">
      <w:bodyDiv w:val="1"/>
      <w:marLeft w:val="0"/>
      <w:marRight w:val="0"/>
      <w:marTop w:val="0"/>
      <w:marBottom w:val="0"/>
      <w:divBdr>
        <w:top w:val="none" w:sz="0" w:space="0" w:color="auto"/>
        <w:left w:val="none" w:sz="0" w:space="0" w:color="auto"/>
        <w:bottom w:val="none" w:sz="0" w:space="0" w:color="auto"/>
        <w:right w:val="none" w:sz="0" w:space="0" w:color="auto"/>
      </w:divBdr>
    </w:div>
    <w:div w:id="532041514">
      <w:bodyDiv w:val="1"/>
      <w:marLeft w:val="0"/>
      <w:marRight w:val="0"/>
      <w:marTop w:val="0"/>
      <w:marBottom w:val="0"/>
      <w:divBdr>
        <w:top w:val="none" w:sz="0" w:space="0" w:color="auto"/>
        <w:left w:val="none" w:sz="0" w:space="0" w:color="auto"/>
        <w:bottom w:val="none" w:sz="0" w:space="0" w:color="auto"/>
        <w:right w:val="none" w:sz="0" w:space="0" w:color="auto"/>
      </w:divBdr>
    </w:div>
    <w:div w:id="541208171">
      <w:bodyDiv w:val="1"/>
      <w:marLeft w:val="0"/>
      <w:marRight w:val="0"/>
      <w:marTop w:val="0"/>
      <w:marBottom w:val="0"/>
      <w:divBdr>
        <w:top w:val="none" w:sz="0" w:space="0" w:color="auto"/>
        <w:left w:val="none" w:sz="0" w:space="0" w:color="auto"/>
        <w:bottom w:val="none" w:sz="0" w:space="0" w:color="auto"/>
        <w:right w:val="none" w:sz="0" w:space="0" w:color="auto"/>
      </w:divBdr>
    </w:div>
    <w:div w:id="542056608">
      <w:bodyDiv w:val="1"/>
      <w:marLeft w:val="0"/>
      <w:marRight w:val="0"/>
      <w:marTop w:val="0"/>
      <w:marBottom w:val="0"/>
      <w:divBdr>
        <w:top w:val="none" w:sz="0" w:space="0" w:color="auto"/>
        <w:left w:val="none" w:sz="0" w:space="0" w:color="auto"/>
        <w:bottom w:val="none" w:sz="0" w:space="0" w:color="auto"/>
        <w:right w:val="none" w:sz="0" w:space="0" w:color="auto"/>
      </w:divBdr>
    </w:div>
    <w:div w:id="543950311">
      <w:bodyDiv w:val="1"/>
      <w:marLeft w:val="0"/>
      <w:marRight w:val="0"/>
      <w:marTop w:val="0"/>
      <w:marBottom w:val="0"/>
      <w:divBdr>
        <w:top w:val="none" w:sz="0" w:space="0" w:color="auto"/>
        <w:left w:val="none" w:sz="0" w:space="0" w:color="auto"/>
        <w:bottom w:val="none" w:sz="0" w:space="0" w:color="auto"/>
        <w:right w:val="none" w:sz="0" w:space="0" w:color="auto"/>
      </w:divBdr>
    </w:div>
    <w:div w:id="547911715">
      <w:bodyDiv w:val="1"/>
      <w:marLeft w:val="0"/>
      <w:marRight w:val="0"/>
      <w:marTop w:val="0"/>
      <w:marBottom w:val="0"/>
      <w:divBdr>
        <w:top w:val="none" w:sz="0" w:space="0" w:color="auto"/>
        <w:left w:val="none" w:sz="0" w:space="0" w:color="auto"/>
        <w:bottom w:val="none" w:sz="0" w:space="0" w:color="auto"/>
        <w:right w:val="none" w:sz="0" w:space="0" w:color="auto"/>
      </w:divBdr>
    </w:div>
    <w:div w:id="548494056">
      <w:bodyDiv w:val="1"/>
      <w:marLeft w:val="0"/>
      <w:marRight w:val="0"/>
      <w:marTop w:val="0"/>
      <w:marBottom w:val="0"/>
      <w:divBdr>
        <w:top w:val="none" w:sz="0" w:space="0" w:color="auto"/>
        <w:left w:val="none" w:sz="0" w:space="0" w:color="auto"/>
        <w:bottom w:val="none" w:sz="0" w:space="0" w:color="auto"/>
        <w:right w:val="none" w:sz="0" w:space="0" w:color="auto"/>
      </w:divBdr>
    </w:div>
    <w:div w:id="564029829">
      <w:bodyDiv w:val="1"/>
      <w:marLeft w:val="0"/>
      <w:marRight w:val="0"/>
      <w:marTop w:val="0"/>
      <w:marBottom w:val="0"/>
      <w:divBdr>
        <w:top w:val="none" w:sz="0" w:space="0" w:color="auto"/>
        <w:left w:val="none" w:sz="0" w:space="0" w:color="auto"/>
        <w:bottom w:val="none" w:sz="0" w:space="0" w:color="auto"/>
        <w:right w:val="none" w:sz="0" w:space="0" w:color="auto"/>
      </w:divBdr>
    </w:div>
    <w:div w:id="566233008">
      <w:bodyDiv w:val="1"/>
      <w:marLeft w:val="0"/>
      <w:marRight w:val="0"/>
      <w:marTop w:val="0"/>
      <w:marBottom w:val="0"/>
      <w:divBdr>
        <w:top w:val="none" w:sz="0" w:space="0" w:color="auto"/>
        <w:left w:val="none" w:sz="0" w:space="0" w:color="auto"/>
        <w:bottom w:val="none" w:sz="0" w:space="0" w:color="auto"/>
        <w:right w:val="none" w:sz="0" w:space="0" w:color="auto"/>
      </w:divBdr>
    </w:div>
    <w:div w:id="577666962">
      <w:bodyDiv w:val="1"/>
      <w:marLeft w:val="0"/>
      <w:marRight w:val="0"/>
      <w:marTop w:val="0"/>
      <w:marBottom w:val="0"/>
      <w:divBdr>
        <w:top w:val="none" w:sz="0" w:space="0" w:color="auto"/>
        <w:left w:val="none" w:sz="0" w:space="0" w:color="auto"/>
        <w:bottom w:val="none" w:sz="0" w:space="0" w:color="auto"/>
        <w:right w:val="none" w:sz="0" w:space="0" w:color="auto"/>
      </w:divBdr>
    </w:div>
    <w:div w:id="585529510">
      <w:bodyDiv w:val="1"/>
      <w:marLeft w:val="0"/>
      <w:marRight w:val="0"/>
      <w:marTop w:val="0"/>
      <w:marBottom w:val="0"/>
      <w:divBdr>
        <w:top w:val="none" w:sz="0" w:space="0" w:color="auto"/>
        <w:left w:val="none" w:sz="0" w:space="0" w:color="auto"/>
        <w:bottom w:val="none" w:sz="0" w:space="0" w:color="auto"/>
        <w:right w:val="none" w:sz="0" w:space="0" w:color="auto"/>
      </w:divBdr>
    </w:div>
    <w:div w:id="588663241">
      <w:bodyDiv w:val="1"/>
      <w:marLeft w:val="0"/>
      <w:marRight w:val="0"/>
      <w:marTop w:val="0"/>
      <w:marBottom w:val="0"/>
      <w:divBdr>
        <w:top w:val="none" w:sz="0" w:space="0" w:color="auto"/>
        <w:left w:val="none" w:sz="0" w:space="0" w:color="auto"/>
        <w:bottom w:val="none" w:sz="0" w:space="0" w:color="auto"/>
        <w:right w:val="none" w:sz="0" w:space="0" w:color="auto"/>
      </w:divBdr>
    </w:div>
    <w:div w:id="589199745">
      <w:bodyDiv w:val="1"/>
      <w:marLeft w:val="0"/>
      <w:marRight w:val="0"/>
      <w:marTop w:val="0"/>
      <w:marBottom w:val="0"/>
      <w:divBdr>
        <w:top w:val="none" w:sz="0" w:space="0" w:color="auto"/>
        <w:left w:val="none" w:sz="0" w:space="0" w:color="auto"/>
        <w:bottom w:val="none" w:sz="0" w:space="0" w:color="auto"/>
        <w:right w:val="none" w:sz="0" w:space="0" w:color="auto"/>
      </w:divBdr>
    </w:div>
    <w:div w:id="605499920">
      <w:bodyDiv w:val="1"/>
      <w:marLeft w:val="0"/>
      <w:marRight w:val="0"/>
      <w:marTop w:val="0"/>
      <w:marBottom w:val="0"/>
      <w:divBdr>
        <w:top w:val="none" w:sz="0" w:space="0" w:color="auto"/>
        <w:left w:val="none" w:sz="0" w:space="0" w:color="auto"/>
        <w:bottom w:val="none" w:sz="0" w:space="0" w:color="auto"/>
        <w:right w:val="none" w:sz="0" w:space="0" w:color="auto"/>
      </w:divBdr>
    </w:div>
    <w:div w:id="618611364">
      <w:bodyDiv w:val="1"/>
      <w:marLeft w:val="0"/>
      <w:marRight w:val="0"/>
      <w:marTop w:val="0"/>
      <w:marBottom w:val="0"/>
      <w:divBdr>
        <w:top w:val="none" w:sz="0" w:space="0" w:color="auto"/>
        <w:left w:val="none" w:sz="0" w:space="0" w:color="auto"/>
        <w:bottom w:val="none" w:sz="0" w:space="0" w:color="auto"/>
        <w:right w:val="none" w:sz="0" w:space="0" w:color="auto"/>
      </w:divBdr>
    </w:div>
    <w:div w:id="618952499">
      <w:bodyDiv w:val="1"/>
      <w:marLeft w:val="0"/>
      <w:marRight w:val="0"/>
      <w:marTop w:val="0"/>
      <w:marBottom w:val="0"/>
      <w:divBdr>
        <w:top w:val="none" w:sz="0" w:space="0" w:color="auto"/>
        <w:left w:val="none" w:sz="0" w:space="0" w:color="auto"/>
        <w:bottom w:val="none" w:sz="0" w:space="0" w:color="auto"/>
        <w:right w:val="none" w:sz="0" w:space="0" w:color="auto"/>
      </w:divBdr>
    </w:div>
    <w:div w:id="620647975">
      <w:bodyDiv w:val="1"/>
      <w:marLeft w:val="0"/>
      <w:marRight w:val="0"/>
      <w:marTop w:val="0"/>
      <w:marBottom w:val="0"/>
      <w:divBdr>
        <w:top w:val="none" w:sz="0" w:space="0" w:color="auto"/>
        <w:left w:val="none" w:sz="0" w:space="0" w:color="auto"/>
        <w:bottom w:val="none" w:sz="0" w:space="0" w:color="auto"/>
        <w:right w:val="none" w:sz="0" w:space="0" w:color="auto"/>
      </w:divBdr>
    </w:div>
    <w:div w:id="625357386">
      <w:bodyDiv w:val="1"/>
      <w:marLeft w:val="0"/>
      <w:marRight w:val="0"/>
      <w:marTop w:val="0"/>
      <w:marBottom w:val="0"/>
      <w:divBdr>
        <w:top w:val="none" w:sz="0" w:space="0" w:color="auto"/>
        <w:left w:val="none" w:sz="0" w:space="0" w:color="auto"/>
        <w:bottom w:val="none" w:sz="0" w:space="0" w:color="auto"/>
        <w:right w:val="none" w:sz="0" w:space="0" w:color="auto"/>
      </w:divBdr>
      <w:divsChild>
        <w:div w:id="1810321550">
          <w:marLeft w:val="0"/>
          <w:marRight w:val="0"/>
          <w:marTop w:val="0"/>
          <w:marBottom w:val="0"/>
          <w:divBdr>
            <w:top w:val="none" w:sz="0" w:space="0" w:color="auto"/>
            <w:left w:val="none" w:sz="0" w:space="0" w:color="auto"/>
            <w:bottom w:val="none" w:sz="0" w:space="0" w:color="auto"/>
            <w:right w:val="none" w:sz="0" w:space="0" w:color="auto"/>
          </w:divBdr>
          <w:divsChild>
            <w:div w:id="18052140">
              <w:marLeft w:val="0"/>
              <w:marRight w:val="0"/>
              <w:marTop w:val="0"/>
              <w:marBottom w:val="0"/>
              <w:divBdr>
                <w:top w:val="none" w:sz="0" w:space="0" w:color="auto"/>
                <w:left w:val="none" w:sz="0" w:space="0" w:color="auto"/>
                <w:bottom w:val="none" w:sz="0" w:space="0" w:color="auto"/>
                <w:right w:val="none" w:sz="0" w:space="0" w:color="auto"/>
              </w:divBdr>
              <w:divsChild>
                <w:div w:id="1674381953">
                  <w:marLeft w:val="0"/>
                  <w:marRight w:val="0"/>
                  <w:marTop w:val="0"/>
                  <w:marBottom w:val="0"/>
                  <w:divBdr>
                    <w:top w:val="none" w:sz="0" w:space="0" w:color="auto"/>
                    <w:left w:val="none" w:sz="0" w:space="0" w:color="auto"/>
                    <w:bottom w:val="none" w:sz="0" w:space="0" w:color="auto"/>
                    <w:right w:val="none" w:sz="0" w:space="0" w:color="auto"/>
                  </w:divBdr>
                  <w:divsChild>
                    <w:div w:id="659890037">
                      <w:marLeft w:val="-184"/>
                      <w:marRight w:val="-184"/>
                      <w:marTop w:val="115"/>
                      <w:marBottom w:val="0"/>
                      <w:divBdr>
                        <w:top w:val="none" w:sz="0" w:space="0" w:color="auto"/>
                        <w:left w:val="none" w:sz="0" w:space="0" w:color="auto"/>
                        <w:bottom w:val="none" w:sz="0" w:space="0" w:color="auto"/>
                        <w:right w:val="none" w:sz="0" w:space="0" w:color="auto"/>
                      </w:divBdr>
                      <w:divsChild>
                        <w:div w:id="1234700383">
                          <w:marLeft w:val="0"/>
                          <w:marRight w:val="0"/>
                          <w:marTop w:val="0"/>
                          <w:marBottom w:val="0"/>
                          <w:divBdr>
                            <w:top w:val="none" w:sz="0" w:space="0" w:color="auto"/>
                            <w:left w:val="none" w:sz="0" w:space="0" w:color="auto"/>
                            <w:bottom w:val="none" w:sz="0" w:space="0" w:color="auto"/>
                            <w:right w:val="none" w:sz="0" w:space="0" w:color="auto"/>
                          </w:divBdr>
                          <w:divsChild>
                            <w:div w:id="583075315">
                              <w:marLeft w:val="0"/>
                              <w:marRight w:val="357"/>
                              <w:marTop w:val="35"/>
                              <w:marBottom w:val="346"/>
                              <w:divBdr>
                                <w:top w:val="none" w:sz="0" w:space="0" w:color="auto"/>
                                <w:left w:val="none" w:sz="0" w:space="0" w:color="auto"/>
                                <w:bottom w:val="none" w:sz="0" w:space="0" w:color="auto"/>
                                <w:right w:val="none" w:sz="0" w:space="0" w:color="auto"/>
                              </w:divBdr>
                              <w:divsChild>
                                <w:div w:id="20136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56583">
          <w:marLeft w:val="0"/>
          <w:marRight w:val="0"/>
          <w:marTop w:val="0"/>
          <w:marBottom w:val="0"/>
          <w:divBdr>
            <w:top w:val="none" w:sz="0" w:space="0" w:color="auto"/>
            <w:left w:val="none" w:sz="0" w:space="0" w:color="auto"/>
            <w:bottom w:val="none" w:sz="0" w:space="0" w:color="auto"/>
            <w:right w:val="none" w:sz="0" w:space="0" w:color="auto"/>
          </w:divBdr>
          <w:divsChild>
            <w:div w:id="1108621759">
              <w:marLeft w:val="0"/>
              <w:marRight w:val="0"/>
              <w:marTop w:val="0"/>
              <w:marBottom w:val="0"/>
              <w:divBdr>
                <w:top w:val="none" w:sz="0" w:space="0" w:color="auto"/>
                <w:left w:val="none" w:sz="0" w:space="0" w:color="auto"/>
                <w:bottom w:val="none" w:sz="0" w:space="0" w:color="auto"/>
                <w:right w:val="none" w:sz="0" w:space="0" w:color="auto"/>
              </w:divBdr>
              <w:divsChild>
                <w:div w:id="21454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6148">
      <w:bodyDiv w:val="1"/>
      <w:marLeft w:val="0"/>
      <w:marRight w:val="0"/>
      <w:marTop w:val="0"/>
      <w:marBottom w:val="0"/>
      <w:divBdr>
        <w:top w:val="none" w:sz="0" w:space="0" w:color="auto"/>
        <w:left w:val="none" w:sz="0" w:space="0" w:color="auto"/>
        <w:bottom w:val="none" w:sz="0" w:space="0" w:color="auto"/>
        <w:right w:val="none" w:sz="0" w:space="0" w:color="auto"/>
      </w:divBdr>
    </w:div>
    <w:div w:id="627317740">
      <w:bodyDiv w:val="1"/>
      <w:marLeft w:val="0"/>
      <w:marRight w:val="0"/>
      <w:marTop w:val="0"/>
      <w:marBottom w:val="0"/>
      <w:divBdr>
        <w:top w:val="none" w:sz="0" w:space="0" w:color="auto"/>
        <w:left w:val="none" w:sz="0" w:space="0" w:color="auto"/>
        <w:bottom w:val="none" w:sz="0" w:space="0" w:color="auto"/>
        <w:right w:val="none" w:sz="0" w:space="0" w:color="auto"/>
      </w:divBdr>
    </w:div>
    <w:div w:id="643122289">
      <w:bodyDiv w:val="1"/>
      <w:marLeft w:val="0"/>
      <w:marRight w:val="0"/>
      <w:marTop w:val="0"/>
      <w:marBottom w:val="0"/>
      <w:divBdr>
        <w:top w:val="none" w:sz="0" w:space="0" w:color="auto"/>
        <w:left w:val="none" w:sz="0" w:space="0" w:color="auto"/>
        <w:bottom w:val="none" w:sz="0" w:space="0" w:color="auto"/>
        <w:right w:val="none" w:sz="0" w:space="0" w:color="auto"/>
      </w:divBdr>
    </w:div>
    <w:div w:id="647704360">
      <w:bodyDiv w:val="1"/>
      <w:marLeft w:val="0"/>
      <w:marRight w:val="0"/>
      <w:marTop w:val="0"/>
      <w:marBottom w:val="0"/>
      <w:divBdr>
        <w:top w:val="none" w:sz="0" w:space="0" w:color="auto"/>
        <w:left w:val="none" w:sz="0" w:space="0" w:color="auto"/>
        <w:bottom w:val="none" w:sz="0" w:space="0" w:color="auto"/>
        <w:right w:val="none" w:sz="0" w:space="0" w:color="auto"/>
      </w:divBdr>
    </w:div>
    <w:div w:id="652217978">
      <w:bodyDiv w:val="1"/>
      <w:marLeft w:val="0"/>
      <w:marRight w:val="0"/>
      <w:marTop w:val="0"/>
      <w:marBottom w:val="0"/>
      <w:divBdr>
        <w:top w:val="none" w:sz="0" w:space="0" w:color="auto"/>
        <w:left w:val="none" w:sz="0" w:space="0" w:color="auto"/>
        <w:bottom w:val="none" w:sz="0" w:space="0" w:color="auto"/>
        <w:right w:val="none" w:sz="0" w:space="0" w:color="auto"/>
      </w:divBdr>
    </w:div>
    <w:div w:id="652415578">
      <w:bodyDiv w:val="1"/>
      <w:marLeft w:val="0"/>
      <w:marRight w:val="0"/>
      <w:marTop w:val="0"/>
      <w:marBottom w:val="0"/>
      <w:divBdr>
        <w:top w:val="none" w:sz="0" w:space="0" w:color="auto"/>
        <w:left w:val="none" w:sz="0" w:space="0" w:color="auto"/>
        <w:bottom w:val="none" w:sz="0" w:space="0" w:color="auto"/>
        <w:right w:val="none" w:sz="0" w:space="0" w:color="auto"/>
      </w:divBdr>
    </w:div>
    <w:div w:id="652950309">
      <w:bodyDiv w:val="1"/>
      <w:marLeft w:val="0"/>
      <w:marRight w:val="0"/>
      <w:marTop w:val="0"/>
      <w:marBottom w:val="0"/>
      <w:divBdr>
        <w:top w:val="none" w:sz="0" w:space="0" w:color="auto"/>
        <w:left w:val="none" w:sz="0" w:space="0" w:color="auto"/>
        <w:bottom w:val="none" w:sz="0" w:space="0" w:color="auto"/>
        <w:right w:val="none" w:sz="0" w:space="0" w:color="auto"/>
      </w:divBdr>
    </w:div>
    <w:div w:id="657349425">
      <w:bodyDiv w:val="1"/>
      <w:marLeft w:val="0"/>
      <w:marRight w:val="0"/>
      <w:marTop w:val="0"/>
      <w:marBottom w:val="0"/>
      <w:divBdr>
        <w:top w:val="none" w:sz="0" w:space="0" w:color="auto"/>
        <w:left w:val="none" w:sz="0" w:space="0" w:color="auto"/>
        <w:bottom w:val="none" w:sz="0" w:space="0" w:color="auto"/>
        <w:right w:val="none" w:sz="0" w:space="0" w:color="auto"/>
      </w:divBdr>
    </w:div>
    <w:div w:id="659817624">
      <w:bodyDiv w:val="1"/>
      <w:marLeft w:val="0"/>
      <w:marRight w:val="0"/>
      <w:marTop w:val="0"/>
      <w:marBottom w:val="0"/>
      <w:divBdr>
        <w:top w:val="none" w:sz="0" w:space="0" w:color="auto"/>
        <w:left w:val="none" w:sz="0" w:space="0" w:color="auto"/>
        <w:bottom w:val="none" w:sz="0" w:space="0" w:color="auto"/>
        <w:right w:val="none" w:sz="0" w:space="0" w:color="auto"/>
      </w:divBdr>
    </w:div>
    <w:div w:id="662514833">
      <w:bodyDiv w:val="1"/>
      <w:marLeft w:val="0"/>
      <w:marRight w:val="0"/>
      <w:marTop w:val="0"/>
      <w:marBottom w:val="0"/>
      <w:divBdr>
        <w:top w:val="none" w:sz="0" w:space="0" w:color="auto"/>
        <w:left w:val="none" w:sz="0" w:space="0" w:color="auto"/>
        <w:bottom w:val="none" w:sz="0" w:space="0" w:color="auto"/>
        <w:right w:val="none" w:sz="0" w:space="0" w:color="auto"/>
      </w:divBdr>
    </w:div>
    <w:div w:id="669065436">
      <w:bodyDiv w:val="1"/>
      <w:marLeft w:val="0"/>
      <w:marRight w:val="0"/>
      <w:marTop w:val="0"/>
      <w:marBottom w:val="0"/>
      <w:divBdr>
        <w:top w:val="none" w:sz="0" w:space="0" w:color="auto"/>
        <w:left w:val="none" w:sz="0" w:space="0" w:color="auto"/>
        <w:bottom w:val="none" w:sz="0" w:space="0" w:color="auto"/>
        <w:right w:val="none" w:sz="0" w:space="0" w:color="auto"/>
      </w:divBdr>
    </w:div>
    <w:div w:id="685641343">
      <w:bodyDiv w:val="1"/>
      <w:marLeft w:val="0"/>
      <w:marRight w:val="0"/>
      <w:marTop w:val="0"/>
      <w:marBottom w:val="0"/>
      <w:divBdr>
        <w:top w:val="none" w:sz="0" w:space="0" w:color="auto"/>
        <w:left w:val="none" w:sz="0" w:space="0" w:color="auto"/>
        <w:bottom w:val="none" w:sz="0" w:space="0" w:color="auto"/>
        <w:right w:val="none" w:sz="0" w:space="0" w:color="auto"/>
      </w:divBdr>
    </w:div>
    <w:div w:id="693268924">
      <w:bodyDiv w:val="1"/>
      <w:marLeft w:val="0"/>
      <w:marRight w:val="0"/>
      <w:marTop w:val="0"/>
      <w:marBottom w:val="0"/>
      <w:divBdr>
        <w:top w:val="none" w:sz="0" w:space="0" w:color="auto"/>
        <w:left w:val="none" w:sz="0" w:space="0" w:color="auto"/>
        <w:bottom w:val="none" w:sz="0" w:space="0" w:color="auto"/>
        <w:right w:val="none" w:sz="0" w:space="0" w:color="auto"/>
      </w:divBdr>
    </w:div>
    <w:div w:id="693925063">
      <w:bodyDiv w:val="1"/>
      <w:marLeft w:val="0"/>
      <w:marRight w:val="0"/>
      <w:marTop w:val="0"/>
      <w:marBottom w:val="0"/>
      <w:divBdr>
        <w:top w:val="none" w:sz="0" w:space="0" w:color="auto"/>
        <w:left w:val="none" w:sz="0" w:space="0" w:color="auto"/>
        <w:bottom w:val="none" w:sz="0" w:space="0" w:color="auto"/>
        <w:right w:val="none" w:sz="0" w:space="0" w:color="auto"/>
      </w:divBdr>
    </w:div>
    <w:div w:id="697506721">
      <w:bodyDiv w:val="1"/>
      <w:marLeft w:val="0"/>
      <w:marRight w:val="0"/>
      <w:marTop w:val="0"/>
      <w:marBottom w:val="0"/>
      <w:divBdr>
        <w:top w:val="none" w:sz="0" w:space="0" w:color="auto"/>
        <w:left w:val="none" w:sz="0" w:space="0" w:color="auto"/>
        <w:bottom w:val="none" w:sz="0" w:space="0" w:color="auto"/>
        <w:right w:val="none" w:sz="0" w:space="0" w:color="auto"/>
      </w:divBdr>
    </w:div>
    <w:div w:id="706754631">
      <w:bodyDiv w:val="1"/>
      <w:marLeft w:val="0"/>
      <w:marRight w:val="0"/>
      <w:marTop w:val="0"/>
      <w:marBottom w:val="0"/>
      <w:divBdr>
        <w:top w:val="none" w:sz="0" w:space="0" w:color="auto"/>
        <w:left w:val="none" w:sz="0" w:space="0" w:color="auto"/>
        <w:bottom w:val="none" w:sz="0" w:space="0" w:color="auto"/>
        <w:right w:val="none" w:sz="0" w:space="0" w:color="auto"/>
      </w:divBdr>
    </w:div>
    <w:div w:id="708337666">
      <w:bodyDiv w:val="1"/>
      <w:marLeft w:val="0"/>
      <w:marRight w:val="0"/>
      <w:marTop w:val="0"/>
      <w:marBottom w:val="0"/>
      <w:divBdr>
        <w:top w:val="none" w:sz="0" w:space="0" w:color="auto"/>
        <w:left w:val="none" w:sz="0" w:space="0" w:color="auto"/>
        <w:bottom w:val="none" w:sz="0" w:space="0" w:color="auto"/>
        <w:right w:val="none" w:sz="0" w:space="0" w:color="auto"/>
      </w:divBdr>
    </w:div>
    <w:div w:id="713698039">
      <w:bodyDiv w:val="1"/>
      <w:marLeft w:val="0"/>
      <w:marRight w:val="0"/>
      <w:marTop w:val="0"/>
      <w:marBottom w:val="0"/>
      <w:divBdr>
        <w:top w:val="none" w:sz="0" w:space="0" w:color="auto"/>
        <w:left w:val="none" w:sz="0" w:space="0" w:color="auto"/>
        <w:bottom w:val="none" w:sz="0" w:space="0" w:color="auto"/>
        <w:right w:val="none" w:sz="0" w:space="0" w:color="auto"/>
      </w:divBdr>
    </w:div>
    <w:div w:id="727187864">
      <w:bodyDiv w:val="1"/>
      <w:marLeft w:val="0"/>
      <w:marRight w:val="0"/>
      <w:marTop w:val="0"/>
      <w:marBottom w:val="0"/>
      <w:divBdr>
        <w:top w:val="none" w:sz="0" w:space="0" w:color="auto"/>
        <w:left w:val="none" w:sz="0" w:space="0" w:color="auto"/>
        <w:bottom w:val="none" w:sz="0" w:space="0" w:color="auto"/>
        <w:right w:val="none" w:sz="0" w:space="0" w:color="auto"/>
      </w:divBdr>
    </w:div>
    <w:div w:id="729613370">
      <w:bodyDiv w:val="1"/>
      <w:marLeft w:val="0"/>
      <w:marRight w:val="0"/>
      <w:marTop w:val="0"/>
      <w:marBottom w:val="0"/>
      <w:divBdr>
        <w:top w:val="none" w:sz="0" w:space="0" w:color="auto"/>
        <w:left w:val="none" w:sz="0" w:space="0" w:color="auto"/>
        <w:bottom w:val="none" w:sz="0" w:space="0" w:color="auto"/>
        <w:right w:val="none" w:sz="0" w:space="0" w:color="auto"/>
      </w:divBdr>
    </w:div>
    <w:div w:id="731776888">
      <w:bodyDiv w:val="1"/>
      <w:marLeft w:val="0"/>
      <w:marRight w:val="0"/>
      <w:marTop w:val="0"/>
      <w:marBottom w:val="0"/>
      <w:divBdr>
        <w:top w:val="none" w:sz="0" w:space="0" w:color="auto"/>
        <w:left w:val="none" w:sz="0" w:space="0" w:color="auto"/>
        <w:bottom w:val="none" w:sz="0" w:space="0" w:color="auto"/>
        <w:right w:val="none" w:sz="0" w:space="0" w:color="auto"/>
      </w:divBdr>
    </w:div>
    <w:div w:id="735511241">
      <w:bodyDiv w:val="1"/>
      <w:marLeft w:val="0"/>
      <w:marRight w:val="0"/>
      <w:marTop w:val="0"/>
      <w:marBottom w:val="0"/>
      <w:divBdr>
        <w:top w:val="none" w:sz="0" w:space="0" w:color="auto"/>
        <w:left w:val="none" w:sz="0" w:space="0" w:color="auto"/>
        <w:bottom w:val="none" w:sz="0" w:space="0" w:color="auto"/>
        <w:right w:val="none" w:sz="0" w:space="0" w:color="auto"/>
      </w:divBdr>
    </w:div>
    <w:div w:id="740639097">
      <w:bodyDiv w:val="1"/>
      <w:marLeft w:val="0"/>
      <w:marRight w:val="0"/>
      <w:marTop w:val="0"/>
      <w:marBottom w:val="0"/>
      <w:divBdr>
        <w:top w:val="none" w:sz="0" w:space="0" w:color="auto"/>
        <w:left w:val="none" w:sz="0" w:space="0" w:color="auto"/>
        <w:bottom w:val="none" w:sz="0" w:space="0" w:color="auto"/>
        <w:right w:val="none" w:sz="0" w:space="0" w:color="auto"/>
      </w:divBdr>
    </w:div>
    <w:div w:id="753666370">
      <w:bodyDiv w:val="1"/>
      <w:marLeft w:val="0"/>
      <w:marRight w:val="0"/>
      <w:marTop w:val="0"/>
      <w:marBottom w:val="0"/>
      <w:divBdr>
        <w:top w:val="none" w:sz="0" w:space="0" w:color="auto"/>
        <w:left w:val="none" w:sz="0" w:space="0" w:color="auto"/>
        <w:bottom w:val="none" w:sz="0" w:space="0" w:color="auto"/>
        <w:right w:val="none" w:sz="0" w:space="0" w:color="auto"/>
      </w:divBdr>
    </w:div>
    <w:div w:id="762915569">
      <w:bodyDiv w:val="1"/>
      <w:marLeft w:val="0"/>
      <w:marRight w:val="0"/>
      <w:marTop w:val="0"/>
      <w:marBottom w:val="0"/>
      <w:divBdr>
        <w:top w:val="none" w:sz="0" w:space="0" w:color="auto"/>
        <w:left w:val="none" w:sz="0" w:space="0" w:color="auto"/>
        <w:bottom w:val="none" w:sz="0" w:space="0" w:color="auto"/>
        <w:right w:val="none" w:sz="0" w:space="0" w:color="auto"/>
      </w:divBdr>
    </w:div>
    <w:div w:id="765543736">
      <w:bodyDiv w:val="1"/>
      <w:marLeft w:val="0"/>
      <w:marRight w:val="0"/>
      <w:marTop w:val="0"/>
      <w:marBottom w:val="0"/>
      <w:divBdr>
        <w:top w:val="none" w:sz="0" w:space="0" w:color="auto"/>
        <w:left w:val="none" w:sz="0" w:space="0" w:color="auto"/>
        <w:bottom w:val="none" w:sz="0" w:space="0" w:color="auto"/>
        <w:right w:val="none" w:sz="0" w:space="0" w:color="auto"/>
      </w:divBdr>
    </w:div>
    <w:div w:id="780879316">
      <w:bodyDiv w:val="1"/>
      <w:marLeft w:val="0"/>
      <w:marRight w:val="0"/>
      <w:marTop w:val="0"/>
      <w:marBottom w:val="0"/>
      <w:divBdr>
        <w:top w:val="none" w:sz="0" w:space="0" w:color="auto"/>
        <w:left w:val="none" w:sz="0" w:space="0" w:color="auto"/>
        <w:bottom w:val="none" w:sz="0" w:space="0" w:color="auto"/>
        <w:right w:val="none" w:sz="0" w:space="0" w:color="auto"/>
      </w:divBdr>
    </w:div>
    <w:div w:id="797647767">
      <w:bodyDiv w:val="1"/>
      <w:marLeft w:val="0"/>
      <w:marRight w:val="0"/>
      <w:marTop w:val="0"/>
      <w:marBottom w:val="0"/>
      <w:divBdr>
        <w:top w:val="none" w:sz="0" w:space="0" w:color="auto"/>
        <w:left w:val="none" w:sz="0" w:space="0" w:color="auto"/>
        <w:bottom w:val="none" w:sz="0" w:space="0" w:color="auto"/>
        <w:right w:val="none" w:sz="0" w:space="0" w:color="auto"/>
      </w:divBdr>
    </w:div>
    <w:div w:id="799227114">
      <w:bodyDiv w:val="1"/>
      <w:marLeft w:val="0"/>
      <w:marRight w:val="0"/>
      <w:marTop w:val="0"/>
      <w:marBottom w:val="0"/>
      <w:divBdr>
        <w:top w:val="none" w:sz="0" w:space="0" w:color="auto"/>
        <w:left w:val="none" w:sz="0" w:space="0" w:color="auto"/>
        <w:bottom w:val="none" w:sz="0" w:space="0" w:color="auto"/>
        <w:right w:val="none" w:sz="0" w:space="0" w:color="auto"/>
      </w:divBdr>
    </w:div>
    <w:div w:id="801655816">
      <w:bodyDiv w:val="1"/>
      <w:marLeft w:val="0"/>
      <w:marRight w:val="0"/>
      <w:marTop w:val="0"/>
      <w:marBottom w:val="0"/>
      <w:divBdr>
        <w:top w:val="none" w:sz="0" w:space="0" w:color="auto"/>
        <w:left w:val="none" w:sz="0" w:space="0" w:color="auto"/>
        <w:bottom w:val="none" w:sz="0" w:space="0" w:color="auto"/>
        <w:right w:val="none" w:sz="0" w:space="0" w:color="auto"/>
      </w:divBdr>
    </w:div>
    <w:div w:id="815680549">
      <w:bodyDiv w:val="1"/>
      <w:marLeft w:val="0"/>
      <w:marRight w:val="0"/>
      <w:marTop w:val="0"/>
      <w:marBottom w:val="0"/>
      <w:divBdr>
        <w:top w:val="none" w:sz="0" w:space="0" w:color="auto"/>
        <w:left w:val="none" w:sz="0" w:space="0" w:color="auto"/>
        <w:bottom w:val="none" w:sz="0" w:space="0" w:color="auto"/>
        <w:right w:val="none" w:sz="0" w:space="0" w:color="auto"/>
      </w:divBdr>
    </w:div>
    <w:div w:id="816455360">
      <w:bodyDiv w:val="1"/>
      <w:marLeft w:val="0"/>
      <w:marRight w:val="0"/>
      <w:marTop w:val="0"/>
      <w:marBottom w:val="0"/>
      <w:divBdr>
        <w:top w:val="none" w:sz="0" w:space="0" w:color="auto"/>
        <w:left w:val="none" w:sz="0" w:space="0" w:color="auto"/>
        <w:bottom w:val="none" w:sz="0" w:space="0" w:color="auto"/>
        <w:right w:val="none" w:sz="0" w:space="0" w:color="auto"/>
      </w:divBdr>
    </w:div>
    <w:div w:id="823737674">
      <w:bodyDiv w:val="1"/>
      <w:marLeft w:val="0"/>
      <w:marRight w:val="0"/>
      <w:marTop w:val="0"/>
      <w:marBottom w:val="0"/>
      <w:divBdr>
        <w:top w:val="none" w:sz="0" w:space="0" w:color="auto"/>
        <w:left w:val="none" w:sz="0" w:space="0" w:color="auto"/>
        <w:bottom w:val="none" w:sz="0" w:space="0" w:color="auto"/>
        <w:right w:val="none" w:sz="0" w:space="0" w:color="auto"/>
      </w:divBdr>
    </w:div>
    <w:div w:id="827208010">
      <w:bodyDiv w:val="1"/>
      <w:marLeft w:val="0"/>
      <w:marRight w:val="0"/>
      <w:marTop w:val="0"/>
      <w:marBottom w:val="0"/>
      <w:divBdr>
        <w:top w:val="none" w:sz="0" w:space="0" w:color="auto"/>
        <w:left w:val="none" w:sz="0" w:space="0" w:color="auto"/>
        <w:bottom w:val="none" w:sz="0" w:space="0" w:color="auto"/>
        <w:right w:val="none" w:sz="0" w:space="0" w:color="auto"/>
      </w:divBdr>
    </w:div>
    <w:div w:id="829828645">
      <w:bodyDiv w:val="1"/>
      <w:marLeft w:val="0"/>
      <w:marRight w:val="0"/>
      <w:marTop w:val="0"/>
      <w:marBottom w:val="0"/>
      <w:divBdr>
        <w:top w:val="none" w:sz="0" w:space="0" w:color="auto"/>
        <w:left w:val="none" w:sz="0" w:space="0" w:color="auto"/>
        <w:bottom w:val="none" w:sz="0" w:space="0" w:color="auto"/>
        <w:right w:val="none" w:sz="0" w:space="0" w:color="auto"/>
      </w:divBdr>
    </w:div>
    <w:div w:id="829952926">
      <w:bodyDiv w:val="1"/>
      <w:marLeft w:val="0"/>
      <w:marRight w:val="0"/>
      <w:marTop w:val="0"/>
      <w:marBottom w:val="0"/>
      <w:divBdr>
        <w:top w:val="none" w:sz="0" w:space="0" w:color="auto"/>
        <w:left w:val="none" w:sz="0" w:space="0" w:color="auto"/>
        <w:bottom w:val="none" w:sz="0" w:space="0" w:color="auto"/>
        <w:right w:val="none" w:sz="0" w:space="0" w:color="auto"/>
      </w:divBdr>
    </w:div>
    <w:div w:id="840706435">
      <w:bodyDiv w:val="1"/>
      <w:marLeft w:val="0"/>
      <w:marRight w:val="0"/>
      <w:marTop w:val="0"/>
      <w:marBottom w:val="0"/>
      <w:divBdr>
        <w:top w:val="none" w:sz="0" w:space="0" w:color="auto"/>
        <w:left w:val="none" w:sz="0" w:space="0" w:color="auto"/>
        <w:bottom w:val="none" w:sz="0" w:space="0" w:color="auto"/>
        <w:right w:val="none" w:sz="0" w:space="0" w:color="auto"/>
      </w:divBdr>
    </w:div>
    <w:div w:id="841627433">
      <w:bodyDiv w:val="1"/>
      <w:marLeft w:val="0"/>
      <w:marRight w:val="0"/>
      <w:marTop w:val="0"/>
      <w:marBottom w:val="0"/>
      <w:divBdr>
        <w:top w:val="none" w:sz="0" w:space="0" w:color="auto"/>
        <w:left w:val="none" w:sz="0" w:space="0" w:color="auto"/>
        <w:bottom w:val="none" w:sz="0" w:space="0" w:color="auto"/>
        <w:right w:val="none" w:sz="0" w:space="0" w:color="auto"/>
      </w:divBdr>
    </w:div>
    <w:div w:id="850022830">
      <w:bodyDiv w:val="1"/>
      <w:marLeft w:val="0"/>
      <w:marRight w:val="0"/>
      <w:marTop w:val="0"/>
      <w:marBottom w:val="0"/>
      <w:divBdr>
        <w:top w:val="none" w:sz="0" w:space="0" w:color="auto"/>
        <w:left w:val="none" w:sz="0" w:space="0" w:color="auto"/>
        <w:bottom w:val="none" w:sz="0" w:space="0" w:color="auto"/>
        <w:right w:val="none" w:sz="0" w:space="0" w:color="auto"/>
      </w:divBdr>
    </w:div>
    <w:div w:id="861667375">
      <w:bodyDiv w:val="1"/>
      <w:marLeft w:val="0"/>
      <w:marRight w:val="0"/>
      <w:marTop w:val="0"/>
      <w:marBottom w:val="0"/>
      <w:divBdr>
        <w:top w:val="none" w:sz="0" w:space="0" w:color="auto"/>
        <w:left w:val="none" w:sz="0" w:space="0" w:color="auto"/>
        <w:bottom w:val="none" w:sz="0" w:space="0" w:color="auto"/>
        <w:right w:val="none" w:sz="0" w:space="0" w:color="auto"/>
      </w:divBdr>
    </w:div>
    <w:div w:id="863128114">
      <w:bodyDiv w:val="1"/>
      <w:marLeft w:val="0"/>
      <w:marRight w:val="0"/>
      <w:marTop w:val="0"/>
      <w:marBottom w:val="0"/>
      <w:divBdr>
        <w:top w:val="none" w:sz="0" w:space="0" w:color="auto"/>
        <w:left w:val="none" w:sz="0" w:space="0" w:color="auto"/>
        <w:bottom w:val="none" w:sz="0" w:space="0" w:color="auto"/>
        <w:right w:val="none" w:sz="0" w:space="0" w:color="auto"/>
      </w:divBdr>
    </w:div>
    <w:div w:id="866215434">
      <w:bodyDiv w:val="1"/>
      <w:marLeft w:val="0"/>
      <w:marRight w:val="0"/>
      <w:marTop w:val="0"/>
      <w:marBottom w:val="0"/>
      <w:divBdr>
        <w:top w:val="none" w:sz="0" w:space="0" w:color="auto"/>
        <w:left w:val="none" w:sz="0" w:space="0" w:color="auto"/>
        <w:bottom w:val="none" w:sz="0" w:space="0" w:color="auto"/>
        <w:right w:val="none" w:sz="0" w:space="0" w:color="auto"/>
      </w:divBdr>
    </w:div>
    <w:div w:id="877471402">
      <w:bodyDiv w:val="1"/>
      <w:marLeft w:val="0"/>
      <w:marRight w:val="0"/>
      <w:marTop w:val="0"/>
      <w:marBottom w:val="0"/>
      <w:divBdr>
        <w:top w:val="none" w:sz="0" w:space="0" w:color="auto"/>
        <w:left w:val="none" w:sz="0" w:space="0" w:color="auto"/>
        <w:bottom w:val="none" w:sz="0" w:space="0" w:color="auto"/>
        <w:right w:val="none" w:sz="0" w:space="0" w:color="auto"/>
      </w:divBdr>
    </w:div>
    <w:div w:id="887645281">
      <w:bodyDiv w:val="1"/>
      <w:marLeft w:val="0"/>
      <w:marRight w:val="0"/>
      <w:marTop w:val="0"/>
      <w:marBottom w:val="0"/>
      <w:divBdr>
        <w:top w:val="none" w:sz="0" w:space="0" w:color="auto"/>
        <w:left w:val="none" w:sz="0" w:space="0" w:color="auto"/>
        <w:bottom w:val="none" w:sz="0" w:space="0" w:color="auto"/>
        <w:right w:val="none" w:sz="0" w:space="0" w:color="auto"/>
      </w:divBdr>
    </w:div>
    <w:div w:id="901259492">
      <w:bodyDiv w:val="1"/>
      <w:marLeft w:val="0"/>
      <w:marRight w:val="0"/>
      <w:marTop w:val="0"/>
      <w:marBottom w:val="0"/>
      <w:divBdr>
        <w:top w:val="none" w:sz="0" w:space="0" w:color="auto"/>
        <w:left w:val="none" w:sz="0" w:space="0" w:color="auto"/>
        <w:bottom w:val="none" w:sz="0" w:space="0" w:color="auto"/>
        <w:right w:val="none" w:sz="0" w:space="0" w:color="auto"/>
      </w:divBdr>
    </w:div>
    <w:div w:id="907768182">
      <w:bodyDiv w:val="1"/>
      <w:marLeft w:val="0"/>
      <w:marRight w:val="0"/>
      <w:marTop w:val="0"/>
      <w:marBottom w:val="0"/>
      <w:divBdr>
        <w:top w:val="none" w:sz="0" w:space="0" w:color="auto"/>
        <w:left w:val="none" w:sz="0" w:space="0" w:color="auto"/>
        <w:bottom w:val="none" w:sz="0" w:space="0" w:color="auto"/>
        <w:right w:val="none" w:sz="0" w:space="0" w:color="auto"/>
      </w:divBdr>
    </w:div>
    <w:div w:id="910652280">
      <w:bodyDiv w:val="1"/>
      <w:marLeft w:val="0"/>
      <w:marRight w:val="0"/>
      <w:marTop w:val="0"/>
      <w:marBottom w:val="0"/>
      <w:divBdr>
        <w:top w:val="none" w:sz="0" w:space="0" w:color="auto"/>
        <w:left w:val="none" w:sz="0" w:space="0" w:color="auto"/>
        <w:bottom w:val="none" w:sz="0" w:space="0" w:color="auto"/>
        <w:right w:val="none" w:sz="0" w:space="0" w:color="auto"/>
      </w:divBdr>
    </w:div>
    <w:div w:id="916552353">
      <w:bodyDiv w:val="1"/>
      <w:marLeft w:val="0"/>
      <w:marRight w:val="0"/>
      <w:marTop w:val="0"/>
      <w:marBottom w:val="0"/>
      <w:divBdr>
        <w:top w:val="none" w:sz="0" w:space="0" w:color="auto"/>
        <w:left w:val="none" w:sz="0" w:space="0" w:color="auto"/>
        <w:bottom w:val="none" w:sz="0" w:space="0" w:color="auto"/>
        <w:right w:val="none" w:sz="0" w:space="0" w:color="auto"/>
      </w:divBdr>
    </w:div>
    <w:div w:id="948465457">
      <w:bodyDiv w:val="1"/>
      <w:marLeft w:val="0"/>
      <w:marRight w:val="0"/>
      <w:marTop w:val="0"/>
      <w:marBottom w:val="0"/>
      <w:divBdr>
        <w:top w:val="none" w:sz="0" w:space="0" w:color="auto"/>
        <w:left w:val="none" w:sz="0" w:space="0" w:color="auto"/>
        <w:bottom w:val="none" w:sz="0" w:space="0" w:color="auto"/>
        <w:right w:val="none" w:sz="0" w:space="0" w:color="auto"/>
      </w:divBdr>
    </w:div>
    <w:div w:id="950281773">
      <w:bodyDiv w:val="1"/>
      <w:marLeft w:val="0"/>
      <w:marRight w:val="0"/>
      <w:marTop w:val="0"/>
      <w:marBottom w:val="0"/>
      <w:divBdr>
        <w:top w:val="none" w:sz="0" w:space="0" w:color="auto"/>
        <w:left w:val="none" w:sz="0" w:space="0" w:color="auto"/>
        <w:bottom w:val="none" w:sz="0" w:space="0" w:color="auto"/>
        <w:right w:val="none" w:sz="0" w:space="0" w:color="auto"/>
      </w:divBdr>
    </w:div>
    <w:div w:id="956984365">
      <w:bodyDiv w:val="1"/>
      <w:marLeft w:val="0"/>
      <w:marRight w:val="0"/>
      <w:marTop w:val="0"/>
      <w:marBottom w:val="0"/>
      <w:divBdr>
        <w:top w:val="none" w:sz="0" w:space="0" w:color="auto"/>
        <w:left w:val="none" w:sz="0" w:space="0" w:color="auto"/>
        <w:bottom w:val="none" w:sz="0" w:space="0" w:color="auto"/>
        <w:right w:val="none" w:sz="0" w:space="0" w:color="auto"/>
      </w:divBdr>
    </w:div>
    <w:div w:id="975183446">
      <w:bodyDiv w:val="1"/>
      <w:marLeft w:val="0"/>
      <w:marRight w:val="0"/>
      <w:marTop w:val="0"/>
      <w:marBottom w:val="0"/>
      <w:divBdr>
        <w:top w:val="none" w:sz="0" w:space="0" w:color="auto"/>
        <w:left w:val="none" w:sz="0" w:space="0" w:color="auto"/>
        <w:bottom w:val="none" w:sz="0" w:space="0" w:color="auto"/>
        <w:right w:val="none" w:sz="0" w:space="0" w:color="auto"/>
      </w:divBdr>
    </w:div>
    <w:div w:id="978917757">
      <w:bodyDiv w:val="1"/>
      <w:marLeft w:val="0"/>
      <w:marRight w:val="0"/>
      <w:marTop w:val="0"/>
      <w:marBottom w:val="0"/>
      <w:divBdr>
        <w:top w:val="none" w:sz="0" w:space="0" w:color="auto"/>
        <w:left w:val="none" w:sz="0" w:space="0" w:color="auto"/>
        <w:bottom w:val="none" w:sz="0" w:space="0" w:color="auto"/>
        <w:right w:val="none" w:sz="0" w:space="0" w:color="auto"/>
      </w:divBdr>
    </w:div>
    <w:div w:id="980310863">
      <w:bodyDiv w:val="1"/>
      <w:marLeft w:val="0"/>
      <w:marRight w:val="0"/>
      <w:marTop w:val="0"/>
      <w:marBottom w:val="0"/>
      <w:divBdr>
        <w:top w:val="none" w:sz="0" w:space="0" w:color="auto"/>
        <w:left w:val="none" w:sz="0" w:space="0" w:color="auto"/>
        <w:bottom w:val="none" w:sz="0" w:space="0" w:color="auto"/>
        <w:right w:val="none" w:sz="0" w:space="0" w:color="auto"/>
      </w:divBdr>
    </w:div>
    <w:div w:id="981272257">
      <w:bodyDiv w:val="1"/>
      <w:marLeft w:val="0"/>
      <w:marRight w:val="0"/>
      <w:marTop w:val="0"/>
      <w:marBottom w:val="0"/>
      <w:divBdr>
        <w:top w:val="none" w:sz="0" w:space="0" w:color="auto"/>
        <w:left w:val="none" w:sz="0" w:space="0" w:color="auto"/>
        <w:bottom w:val="none" w:sz="0" w:space="0" w:color="auto"/>
        <w:right w:val="none" w:sz="0" w:space="0" w:color="auto"/>
      </w:divBdr>
    </w:div>
    <w:div w:id="982808450">
      <w:bodyDiv w:val="1"/>
      <w:marLeft w:val="0"/>
      <w:marRight w:val="0"/>
      <w:marTop w:val="0"/>
      <w:marBottom w:val="0"/>
      <w:divBdr>
        <w:top w:val="none" w:sz="0" w:space="0" w:color="auto"/>
        <w:left w:val="none" w:sz="0" w:space="0" w:color="auto"/>
        <w:bottom w:val="none" w:sz="0" w:space="0" w:color="auto"/>
        <w:right w:val="none" w:sz="0" w:space="0" w:color="auto"/>
      </w:divBdr>
    </w:div>
    <w:div w:id="987973468">
      <w:bodyDiv w:val="1"/>
      <w:marLeft w:val="0"/>
      <w:marRight w:val="0"/>
      <w:marTop w:val="0"/>
      <w:marBottom w:val="0"/>
      <w:divBdr>
        <w:top w:val="none" w:sz="0" w:space="0" w:color="auto"/>
        <w:left w:val="none" w:sz="0" w:space="0" w:color="auto"/>
        <w:bottom w:val="none" w:sz="0" w:space="0" w:color="auto"/>
        <w:right w:val="none" w:sz="0" w:space="0" w:color="auto"/>
      </w:divBdr>
    </w:div>
    <w:div w:id="995842098">
      <w:bodyDiv w:val="1"/>
      <w:marLeft w:val="0"/>
      <w:marRight w:val="0"/>
      <w:marTop w:val="0"/>
      <w:marBottom w:val="0"/>
      <w:divBdr>
        <w:top w:val="none" w:sz="0" w:space="0" w:color="auto"/>
        <w:left w:val="none" w:sz="0" w:space="0" w:color="auto"/>
        <w:bottom w:val="none" w:sz="0" w:space="0" w:color="auto"/>
        <w:right w:val="none" w:sz="0" w:space="0" w:color="auto"/>
      </w:divBdr>
    </w:div>
    <w:div w:id="998772513">
      <w:bodyDiv w:val="1"/>
      <w:marLeft w:val="0"/>
      <w:marRight w:val="0"/>
      <w:marTop w:val="0"/>
      <w:marBottom w:val="0"/>
      <w:divBdr>
        <w:top w:val="none" w:sz="0" w:space="0" w:color="auto"/>
        <w:left w:val="none" w:sz="0" w:space="0" w:color="auto"/>
        <w:bottom w:val="none" w:sz="0" w:space="0" w:color="auto"/>
        <w:right w:val="none" w:sz="0" w:space="0" w:color="auto"/>
      </w:divBdr>
    </w:div>
    <w:div w:id="1001129774">
      <w:bodyDiv w:val="1"/>
      <w:marLeft w:val="0"/>
      <w:marRight w:val="0"/>
      <w:marTop w:val="0"/>
      <w:marBottom w:val="0"/>
      <w:divBdr>
        <w:top w:val="none" w:sz="0" w:space="0" w:color="auto"/>
        <w:left w:val="none" w:sz="0" w:space="0" w:color="auto"/>
        <w:bottom w:val="none" w:sz="0" w:space="0" w:color="auto"/>
        <w:right w:val="none" w:sz="0" w:space="0" w:color="auto"/>
      </w:divBdr>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09914113">
      <w:bodyDiv w:val="1"/>
      <w:marLeft w:val="0"/>
      <w:marRight w:val="0"/>
      <w:marTop w:val="0"/>
      <w:marBottom w:val="0"/>
      <w:divBdr>
        <w:top w:val="none" w:sz="0" w:space="0" w:color="auto"/>
        <w:left w:val="none" w:sz="0" w:space="0" w:color="auto"/>
        <w:bottom w:val="none" w:sz="0" w:space="0" w:color="auto"/>
        <w:right w:val="none" w:sz="0" w:space="0" w:color="auto"/>
      </w:divBdr>
    </w:div>
    <w:div w:id="1025521671">
      <w:bodyDiv w:val="1"/>
      <w:marLeft w:val="0"/>
      <w:marRight w:val="0"/>
      <w:marTop w:val="0"/>
      <w:marBottom w:val="0"/>
      <w:divBdr>
        <w:top w:val="none" w:sz="0" w:space="0" w:color="auto"/>
        <w:left w:val="none" w:sz="0" w:space="0" w:color="auto"/>
        <w:bottom w:val="none" w:sz="0" w:space="0" w:color="auto"/>
        <w:right w:val="none" w:sz="0" w:space="0" w:color="auto"/>
      </w:divBdr>
    </w:div>
    <w:div w:id="1026832362">
      <w:bodyDiv w:val="1"/>
      <w:marLeft w:val="0"/>
      <w:marRight w:val="0"/>
      <w:marTop w:val="0"/>
      <w:marBottom w:val="0"/>
      <w:divBdr>
        <w:top w:val="none" w:sz="0" w:space="0" w:color="auto"/>
        <w:left w:val="none" w:sz="0" w:space="0" w:color="auto"/>
        <w:bottom w:val="none" w:sz="0" w:space="0" w:color="auto"/>
        <w:right w:val="none" w:sz="0" w:space="0" w:color="auto"/>
      </w:divBdr>
    </w:div>
    <w:div w:id="1027491369">
      <w:bodyDiv w:val="1"/>
      <w:marLeft w:val="0"/>
      <w:marRight w:val="0"/>
      <w:marTop w:val="0"/>
      <w:marBottom w:val="0"/>
      <w:divBdr>
        <w:top w:val="none" w:sz="0" w:space="0" w:color="auto"/>
        <w:left w:val="none" w:sz="0" w:space="0" w:color="auto"/>
        <w:bottom w:val="none" w:sz="0" w:space="0" w:color="auto"/>
        <w:right w:val="none" w:sz="0" w:space="0" w:color="auto"/>
      </w:divBdr>
    </w:div>
    <w:div w:id="1029062326">
      <w:bodyDiv w:val="1"/>
      <w:marLeft w:val="0"/>
      <w:marRight w:val="0"/>
      <w:marTop w:val="0"/>
      <w:marBottom w:val="0"/>
      <w:divBdr>
        <w:top w:val="none" w:sz="0" w:space="0" w:color="auto"/>
        <w:left w:val="none" w:sz="0" w:space="0" w:color="auto"/>
        <w:bottom w:val="none" w:sz="0" w:space="0" w:color="auto"/>
        <w:right w:val="none" w:sz="0" w:space="0" w:color="auto"/>
      </w:divBdr>
    </w:div>
    <w:div w:id="1033072967">
      <w:bodyDiv w:val="1"/>
      <w:marLeft w:val="0"/>
      <w:marRight w:val="0"/>
      <w:marTop w:val="0"/>
      <w:marBottom w:val="0"/>
      <w:divBdr>
        <w:top w:val="none" w:sz="0" w:space="0" w:color="auto"/>
        <w:left w:val="none" w:sz="0" w:space="0" w:color="auto"/>
        <w:bottom w:val="none" w:sz="0" w:space="0" w:color="auto"/>
        <w:right w:val="none" w:sz="0" w:space="0" w:color="auto"/>
      </w:divBdr>
    </w:div>
    <w:div w:id="1035890827">
      <w:bodyDiv w:val="1"/>
      <w:marLeft w:val="0"/>
      <w:marRight w:val="0"/>
      <w:marTop w:val="0"/>
      <w:marBottom w:val="0"/>
      <w:divBdr>
        <w:top w:val="none" w:sz="0" w:space="0" w:color="auto"/>
        <w:left w:val="none" w:sz="0" w:space="0" w:color="auto"/>
        <w:bottom w:val="none" w:sz="0" w:space="0" w:color="auto"/>
        <w:right w:val="none" w:sz="0" w:space="0" w:color="auto"/>
      </w:divBdr>
    </w:div>
    <w:div w:id="1046610181">
      <w:bodyDiv w:val="1"/>
      <w:marLeft w:val="0"/>
      <w:marRight w:val="0"/>
      <w:marTop w:val="0"/>
      <w:marBottom w:val="0"/>
      <w:divBdr>
        <w:top w:val="none" w:sz="0" w:space="0" w:color="auto"/>
        <w:left w:val="none" w:sz="0" w:space="0" w:color="auto"/>
        <w:bottom w:val="none" w:sz="0" w:space="0" w:color="auto"/>
        <w:right w:val="none" w:sz="0" w:space="0" w:color="auto"/>
      </w:divBdr>
    </w:div>
    <w:div w:id="1046758182">
      <w:bodyDiv w:val="1"/>
      <w:marLeft w:val="0"/>
      <w:marRight w:val="0"/>
      <w:marTop w:val="0"/>
      <w:marBottom w:val="0"/>
      <w:divBdr>
        <w:top w:val="none" w:sz="0" w:space="0" w:color="auto"/>
        <w:left w:val="none" w:sz="0" w:space="0" w:color="auto"/>
        <w:bottom w:val="none" w:sz="0" w:space="0" w:color="auto"/>
        <w:right w:val="none" w:sz="0" w:space="0" w:color="auto"/>
      </w:divBdr>
    </w:div>
    <w:div w:id="1054700365">
      <w:bodyDiv w:val="1"/>
      <w:marLeft w:val="0"/>
      <w:marRight w:val="0"/>
      <w:marTop w:val="0"/>
      <w:marBottom w:val="0"/>
      <w:divBdr>
        <w:top w:val="none" w:sz="0" w:space="0" w:color="auto"/>
        <w:left w:val="none" w:sz="0" w:space="0" w:color="auto"/>
        <w:bottom w:val="none" w:sz="0" w:space="0" w:color="auto"/>
        <w:right w:val="none" w:sz="0" w:space="0" w:color="auto"/>
      </w:divBdr>
    </w:div>
    <w:div w:id="1059548917">
      <w:bodyDiv w:val="1"/>
      <w:marLeft w:val="0"/>
      <w:marRight w:val="0"/>
      <w:marTop w:val="0"/>
      <w:marBottom w:val="0"/>
      <w:divBdr>
        <w:top w:val="none" w:sz="0" w:space="0" w:color="auto"/>
        <w:left w:val="none" w:sz="0" w:space="0" w:color="auto"/>
        <w:bottom w:val="none" w:sz="0" w:space="0" w:color="auto"/>
        <w:right w:val="none" w:sz="0" w:space="0" w:color="auto"/>
      </w:divBdr>
    </w:div>
    <w:div w:id="1059670070">
      <w:bodyDiv w:val="1"/>
      <w:marLeft w:val="0"/>
      <w:marRight w:val="0"/>
      <w:marTop w:val="0"/>
      <w:marBottom w:val="0"/>
      <w:divBdr>
        <w:top w:val="none" w:sz="0" w:space="0" w:color="auto"/>
        <w:left w:val="none" w:sz="0" w:space="0" w:color="auto"/>
        <w:bottom w:val="none" w:sz="0" w:space="0" w:color="auto"/>
        <w:right w:val="none" w:sz="0" w:space="0" w:color="auto"/>
      </w:divBdr>
    </w:div>
    <w:div w:id="1068307033">
      <w:bodyDiv w:val="1"/>
      <w:marLeft w:val="0"/>
      <w:marRight w:val="0"/>
      <w:marTop w:val="0"/>
      <w:marBottom w:val="0"/>
      <w:divBdr>
        <w:top w:val="none" w:sz="0" w:space="0" w:color="auto"/>
        <w:left w:val="none" w:sz="0" w:space="0" w:color="auto"/>
        <w:bottom w:val="none" w:sz="0" w:space="0" w:color="auto"/>
        <w:right w:val="none" w:sz="0" w:space="0" w:color="auto"/>
      </w:divBdr>
    </w:div>
    <w:div w:id="1084647933">
      <w:bodyDiv w:val="1"/>
      <w:marLeft w:val="0"/>
      <w:marRight w:val="0"/>
      <w:marTop w:val="0"/>
      <w:marBottom w:val="0"/>
      <w:divBdr>
        <w:top w:val="none" w:sz="0" w:space="0" w:color="auto"/>
        <w:left w:val="none" w:sz="0" w:space="0" w:color="auto"/>
        <w:bottom w:val="none" w:sz="0" w:space="0" w:color="auto"/>
        <w:right w:val="none" w:sz="0" w:space="0" w:color="auto"/>
      </w:divBdr>
    </w:div>
    <w:div w:id="1086264049">
      <w:bodyDiv w:val="1"/>
      <w:marLeft w:val="0"/>
      <w:marRight w:val="0"/>
      <w:marTop w:val="0"/>
      <w:marBottom w:val="0"/>
      <w:divBdr>
        <w:top w:val="none" w:sz="0" w:space="0" w:color="auto"/>
        <w:left w:val="none" w:sz="0" w:space="0" w:color="auto"/>
        <w:bottom w:val="none" w:sz="0" w:space="0" w:color="auto"/>
        <w:right w:val="none" w:sz="0" w:space="0" w:color="auto"/>
      </w:divBdr>
    </w:div>
    <w:div w:id="1088386017">
      <w:bodyDiv w:val="1"/>
      <w:marLeft w:val="0"/>
      <w:marRight w:val="0"/>
      <w:marTop w:val="0"/>
      <w:marBottom w:val="0"/>
      <w:divBdr>
        <w:top w:val="none" w:sz="0" w:space="0" w:color="auto"/>
        <w:left w:val="none" w:sz="0" w:space="0" w:color="auto"/>
        <w:bottom w:val="none" w:sz="0" w:space="0" w:color="auto"/>
        <w:right w:val="none" w:sz="0" w:space="0" w:color="auto"/>
      </w:divBdr>
    </w:div>
    <w:div w:id="1099527802">
      <w:bodyDiv w:val="1"/>
      <w:marLeft w:val="0"/>
      <w:marRight w:val="0"/>
      <w:marTop w:val="0"/>
      <w:marBottom w:val="0"/>
      <w:divBdr>
        <w:top w:val="none" w:sz="0" w:space="0" w:color="auto"/>
        <w:left w:val="none" w:sz="0" w:space="0" w:color="auto"/>
        <w:bottom w:val="none" w:sz="0" w:space="0" w:color="auto"/>
        <w:right w:val="none" w:sz="0" w:space="0" w:color="auto"/>
      </w:divBdr>
    </w:div>
    <w:div w:id="1104687139">
      <w:bodyDiv w:val="1"/>
      <w:marLeft w:val="0"/>
      <w:marRight w:val="0"/>
      <w:marTop w:val="0"/>
      <w:marBottom w:val="0"/>
      <w:divBdr>
        <w:top w:val="none" w:sz="0" w:space="0" w:color="auto"/>
        <w:left w:val="none" w:sz="0" w:space="0" w:color="auto"/>
        <w:bottom w:val="none" w:sz="0" w:space="0" w:color="auto"/>
        <w:right w:val="none" w:sz="0" w:space="0" w:color="auto"/>
      </w:divBdr>
    </w:div>
    <w:div w:id="1109743067">
      <w:bodyDiv w:val="1"/>
      <w:marLeft w:val="0"/>
      <w:marRight w:val="0"/>
      <w:marTop w:val="0"/>
      <w:marBottom w:val="0"/>
      <w:divBdr>
        <w:top w:val="none" w:sz="0" w:space="0" w:color="auto"/>
        <w:left w:val="none" w:sz="0" w:space="0" w:color="auto"/>
        <w:bottom w:val="none" w:sz="0" w:space="0" w:color="auto"/>
        <w:right w:val="none" w:sz="0" w:space="0" w:color="auto"/>
      </w:divBdr>
    </w:div>
    <w:div w:id="1109859504">
      <w:bodyDiv w:val="1"/>
      <w:marLeft w:val="0"/>
      <w:marRight w:val="0"/>
      <w:marTop w:val="0"/>
      <w:marBottom w:val="0"/>
      <w:divBdr>
        <w:top w:val="none" w:sz="0" w:space="0" w:color="auto"/>
        <w:left w:val="none" w:sz="0" w:space="0" w:color="auto"/>
        <w:bottom w:val="none" w:sz="0" w:space="0" w:color="auto"/>
        <w:right w:val="none" w:sz="0" w:space="0" w:color="auto"/>
      </w:divBdr>
    </w:div>
    <w:div w:id="1114053473">
      <w:bodyDiv w:val="1"/>
      <w:marLeft w:val="0"/>
      <w:marRight w:val="0"/>
      <w:marTop w:val="0"/>
      <w:marBottom w:val="0"/>
      <w:divBdr>
        <w:top w:val="none" w:sz="0" w:space="0" w:color="auto"/>
        <w:left w:val="none" w:sz="0" w:space="0" w:color="auto"/>
        <w:bottom w:val="none" w:sz="0" w:space="0" w:color="auto"/>
        <w:right w:val="none" w:sz="0" w:space="0" w:color="auto"/>
      </w:divBdr>
    </w:div>
    <w:div w:id="1116557452">
      <w:bodyDiv w:val="1"/>
      <w:marLeft w:val="0"/>
      <w:marRight w:val="0"/>
      <w:marTop w:val="0"/>
      <w:marBottom w:val="0"/>
      <w:divBdr>
        <w:top w:val="none" w:sz="0" w:space="0" w:color="auto"/>
        <w:left w:val="none" w:sz="0" w:space="0" w:color="auto"/>
        <w:bottom w:val="none" w:sz="0" w:space="0" w:color="auto"/>
        <w:right w:val="none" w:sz="0" w:space="0" w:color="auto"/>
      </w:divBdr>
    </w:div>
    <w:div w:id="1131745415">
      <w:bodyDiv w:val="1"/>
      <w:marLeft w:val="0"/>
      <w:marRight w:val="0"/>
      <w:marTop w:val="0"/>
      <w:marBottom w:val="0"/>
      <w:divBdr>
        <w:top w:val="none" w:sz="0" w:space="0" w:color="auto"/>
        <w:left w:val="none" w:sz="0" w:space="0" w:color="auto"/>
        <w:bottom w:val="none" w:sz="0" w:space="0" w:color="auto"/>
        <w:right w:val="none" w:sz="0" w:space="0" w:color="auto"/>
      </w:divBdr>
    </w:div>
    <w:div w:id="1134056878">
      <w:bodyDiv w:val="1"/>
      <w:marLeft w:val="0"/>
      <w:marRight w:val="0"/>
      <w:marTop w:val="0"/>
      <w:marBottom w:val="0"/>
      <w:divBdr>
        <w:top w:val="none" w:sz="0" w:space="0" w:color="auto"/>
        <w:left w:val="none" w:sz="0" w:space="0" w:color="auto"/>
        <w:bottom w:val="none" w:sz="0" w:space="0" w:color="auto"/>
        <w:right w:val="none" w:sz="0" w:space="0" w:color="auto"/>
      </w:divBdr>
    </w:div>
    <w:div w:id="1134132347">
      <w:bodyDiv w:val="1"/>
      <w:marLeft w:val="0"/>
      <w:marRight w:val="0"/>
      <w:marTop w:val="0"/>
      <w:marBottom w:val="0"/>
      <w:divBdr>
        <w:top w:val="none" w:sz="0" w:space="0" w:color="auto"/>
        <w:left w:val="none" w:sz="0" w:space="0" w:color="auto"/>
        <w:bottom w:val="none" w:sz="0" w:space="0" w:color="auto"/>
        <w:right w:val="none" w:sz="0" w:space="0" w:color="auto"/>
      </w:divBdr>
    </w:div>
    <w:div w:id="1134638128">
      <w:bodyDiv w:val="1"/>
      <w:marLeft w:val="0"/>
      <w:marRight w:val="0"/>
      <w:marTop w:val="0"/>
      <w:marBottom w:val="0"/>
      <w:divBdr>
        <w:top w:val="none" w:sz="0" w:space="0" w:color="auto"/>
        <w:left w:val="none" w:sz="0" w:space="0" w:color="auto"/>
        <w:bottom w:val="none" w:sz="0" w:space="0" w:color="auto"/>
        <w:right w:val="none" w:sz="0" w:space="0" w:color="auto"/>
      </w:divBdr>
    </w:div>
    <w:div w:id="1151678367">
      <w:bodyDiv w:val="1"/>
      <w:marLeft w:val="0"/>
      <w:marRight w:val="0"/>
      <w:marTop w:val="0"/>
      <w:marBottom w:val="0"/>
      <w:divBdr>
        <w:top w:val="none" w:sz="0" w:space="0" w:color="auto"/>
        <w:left w:val="none" w:sz="0" w:space="0" w:color="auto"/>
        <w:bottom w:val="none" w:sz="0" w:space="0" w:color="auto"/>
        <w:right w:val="none" w:sz="0" w:space="0" w:color="auto"/>
      </w:divBdr>
    </w:div>
    <w:div w:id="1155954321">
      <w:bodyDiv w:val="1"/>
      <w:marLeft w:val="0"/>
      <w:marRight w:val="0"/>
      <w:marTop w:val="0"/>
      <w:marBottom w:val="0"/>
      <w:divBdr>
        <w:top w:val="none" w:sz="0" w:space="0" w:color="auto"/>
        <w:left w:val="none" w:sz="0" w:space="0" w:color="auto"/>
        <w:bottom w:val="none" w:sz="0" w:space="0" w:color="auto"/>
        <w:right w:val="none" w:sz="0" w:space="0" w:color="auto"/>
      </w:divBdr>
    </w:div>
    <w:div w:id="1156262046">
      <w:bodyDiv w:val="1"/>
      <w:marLeft w:val="0"/>
      <w:marRight w:val="0"/>
      <w:marTop w:val="0"/>
      <w:marBottom w:val="0"/>
      <w:divBdr>
        <w:top w:val="none" w:sz="0" w:space="0" w:color="auto"/>
        <w:left w:val="none" w:sz="0" w:space="0" w:color="auto"/>
        <w:bottom w:val="none" w:sz="0" w:space="0" w:color="auto"/>
        <w:right w:val="none" w:sz="0" w:space="0" w:color="auto"/>
      </w:divBdr>
    </w:div>
    <w:div w:id="1156802428">
      <w:bodyDiv w:val="1"/>
      <w:marLeft w:val="0"/>
      <w:marRight w:val="0"/>
      <w:marTop w:val="0"/>
      <w:marBottom w:val="0"/>
      <w:divBdr>
        <w:top w:val="none" w:sz="0" w:space="0" w:color="auto"/>
        <w:left w:val="none" w:sz="0" w:space="0" w:color="auto"/>
        <w:bottom w:val="none" w:sz="0" w:space="0" w:color="auto"/>
        <w:right w:val="none" w:sz="0" w:space="0" w:color="auto"/>
      </w:divBdr>
    </w:div>
    <w:div w:id="1158154116">
      <w:bodyDiv w:val="1"/>
      <w:marLeft w:val="0"/>
      <w:marRight w:val="0"/>
      <w:marTop w:val="0"/>
      <w:marBottom w:val="0"/>
      <w:divBdr>
        <w:top w:val="none" w:sz="0" w:space="0" w:color="auto"/>
        <w:left w:val="none" w:sz="0" w:space="0" w:color="auto"/>
        <w:bottom w:val="none" w:sz="0" w:space="0" w:color="auto"/>
        <w:right w:val="none" w:sz="0" w:space="0" w:color="auto"/>
      </w:divBdr>
    </w:div>
    <w:div w:id="1160150910">
      <w:bodyDiv w:val="1"/>
      <w:marLeft w:val="0"/>
      <w:marRight w:val="0"/>
      <w:marTop w:val="0"/>
      <w:marBottom w:val="0"/>
      <w:divBdr>
        <w:top w:val="none" w:sz="0" w:space="0" w:color="auto"/>
        <w:left w:val="none" w:sz="0" w:space="0" w:color="auto"/>
        <w:bottom w:val="none" w:sz="0" w:space="0" w:color="auto"/>
        <w:right w:val="none" w:sz="0" w:space="0" w:color="auto"/>
      </w:divBdr>
    </w:div>
    <w:div w:id="1161775305">
      <w:bodyDiv w:val="1"/>
      <w:marLeft w:val="0"/>
      <w:marRight w:val="0"/>
      <w:marTop w:val="0"/>
      <w:marBottom w:val="0"/>
      <w:divBdr>
        <w:top w:val="none" w:sz="0" w:space="0" w:color="auto"/>
        <w:left w:val="none" w:sz="0" w:space="0" w:color="auto"/>
        <w:bottom w:val="none" w:sz="0" w:space="0" w:color="auto"/>
        <w:right w:val="none" w:sz="0" w:space="0" w:color="auto"/>
      </w:divBdr>
    </w:div>
    <w:div w:id="1170022667">
      <w:bodyDiv w:val="1"/>
      <w:marLeft w:val="0"/>
      <w:marRight w:val="0"/>
      <w:marTop w:val="0"/>
      <w:marBottom w:val="0"/>
      <w:divBdr>
        <w:top w:val="none" w:sz="0" w:space="0" w:color="auto"/>
        <w:left w:val="none" w:sz="0" w:space="0" w:color="auto"/>
        <w:bottom w:val="none" w:sz="0" w:space="0" w:color="auto"/>
        <w:right w:val="none" w:sz="0" w:space="0" w:color="auto"/>
      </w:divBdr>
    </w:div>
    <w:div w:id="1170369086">
      <w:bodyDiv w:val="1"/>
      <w:marLeft w:val="0"/>
      <w:marRight w:val="0"/>
      <w:marTop w:val="0"/>
      <w:marBottom w:val="0"/>
      <w:divBdr>
        <w:top w:val="none" w:sz="0" w:space="0" w:color="auto"/>
        <w:left w:val="none" w:sz="0" w:space="0" w:color="auto"/>
        <w:bottom w:val="none" w:sz="0" w:space="0" w:color="auto"/>
        <w:right w:val="none" w:sz="0" w:space="0" w:color="auto"/>
      </w:divBdr>
    </w:div>
    <w:div w:id="1174959735">
      <w:bodyDiv w:val="1"/>
      <w:marLeft w:val="0"/>
      <w:marRight w:val="0"/>
      <w:marTop w:val="0"/>
      <w:marBottom w:val="0"/>
      <w:divBdr>
        <w:top w:val="none" w:sz="0" w:space="0" w:color="auto"/>
        <w:left w:val="none" w:sz="0" w:space="0" w:color="auto"/>
        <w:bottom w:val="none" w:sz="0" w:space="0" w:color="auto"/>
        <w:right w:val="none" w:sz="0" w:space="0" w:color="auto"/>
      </w:divBdr>
    </w:div>
    <w:div w:id="1175416161">
      <w:bodyDiv w:val="1"/>
      <w:marLeft w:val="0"/>
      <w:marRight w:val="0"/>
      <w:marTop w:val="0"/>
      <w:marBottom w:val="0"/>
      <w:divBdr>
        <w:top w:val="none" w:sz="0" w:space="0" w:color="auto"/>
        <w:left w:val="none" w:sz="0" w:space="0" w:color="auto"/>
        <w:bottom w:val="none" w:sz="0" w:space="0" w:color="auto"/>
        <w:right w:val="none" w:sz="0" w:space="0" w:color="auto"/>
      </w:divBdr>
    </w:div>
    <w:div w:id="1177110995">
      <w:bodyDiv w:val="1"/>
      <w:marLeft w:val="0"/>
      <w:marRight w:val="0"/>
      <w:marTop w:val="0"/>
      <w:marBottom w:val="0"/>
      <w:divBdr>
        <w:top w:val="none" w:sz="0" w:space="0" w:color="auto"/>
        <w:left w:val="none" w:sz="0" w:space="0" w:color="auto"/>
        <w:bottom w:val="none" w:sz="0" w:space="0" w:color="auto"/>
        <w:right w:val="none" w:sz="0" w:space="0" w:color="auto"/>
      </w:divBdr>
    </w:div>
    <w:div w:id="1186290509">
      <w:bodyDiv w:val="1"/>
      <w:marLeft w:val="0"/>
      <w:marRight w:val="0"/>
      <w:marTop w:val="0"/>
      <w:marBottom w:val="0"/>
      <w:divBdr>
        <w:top w:val="none" w:sz="0" w:space="0" w:color="auto"/>
        <w:left w:val="none" w:sz="0" w:space="0" w:color="auto"/>
        <w:bottom w:val="none" w:sz="0" w:space="0" w:color="auto"/>
        <w:right w:val="none" w:sz="0" w:space="0" w:color="auto"/>
      </w:divBdr>
    </w:div>
    <w:div w:id="1189414171">
      <w:bodyDiv w:val="1"/>
      <w:marLeft w:val="0"/>
      <w:marRight w:val="0"/>
      <w:marTop w:val="0"/>
      <w:marBottom w:val="0"/>
      <w:divBdr>
        <w:top w:val="none" w:sz="0" w:space="0" w:color="auto"/>
        <w:left w:val="none" w:sz="0" w:space="0" w:color="auto"/>
        <w:bottom w:val="none" w:sz="0" w:space="0" w:color="auto"/>
        <w:right w:val="none" w:sz="0" w:space="0" w:color="auto"/>
      </w:divBdr>
    </w:div>
    <w:div w:id="1193691383">
      <w:bodyDiv w:val="1"/>
      <w:marLeft w:val="0"/>
      <w:marRight w:val="0"/>
      <w:marTop w:val="0"/>
      <w:marBottom w:val="0"/>
      <w:divBdr>
        <w:top w:val="none" w:sz="0" w:space="0" w:color="auto"/>
        <w:left w:val="none" w:sz="0" w:space="0" w:color="auto"/>
        <w:bottom w:val="none" w:sz="0" w:space="0" w:color="auto"/>
        <w:right w:val="none" w:sz="0" w:space="0" w:color="auto"/>
      </w:divBdr>
    </w:div>
    <w:div w:id="1205602779">
      <w:bodyDiv w:val="1"/>
      <w:marLeft w:val="0"/>
      <w:marRight w:val="0"/>
      <w:marTop w:val="0"/>
      <w:marBottom w:val="0"/>
      <w:divBdr>
        <w:top w:val="none" w:sz="0" w:space="0" w:color="auto"/>
        <w:left w:val="none" w:sz="0" w:space="0" w:color="auto"/>
        <w:bottom w:val="none" w:sz="0" w:space="0" w:color="auto"/>
        <w:right w:val="none" w:sz="0" w:space="0" w:color="auto"/>
      </w:divBdr>
    </w:div>
    <w:div w:id="1207186027">
      <w:bodyDiv w:val="1"/>
      <w:marLeft w:val="0"/>
      <w:marRight w:val="0"/>
      <w:marTop w:val="0"/>
      <w:marBottom w:val="0"/>
      <w:divBdr>
        <w:top w:val="none" w:sz="0" w:space="0" w:color="auto"/>
        <w:left w:val="none" w:sz="0" w:space="0" w:color="auto"/>
        <w:bottom w:val="none" w:sz="0" w:space="0" w:color="auto"/>
        <w:right w:val="none" w:sz="0" w:space="0" w:color="auto"/>
      </w:divBdr>
    </w:div>
    <w:div w:id="1212763046">
      <w:bodyDiv w:val="1"/>
      <w:marLeft w:val="0"/>
      <w:marRight w:val="0"/>
      <w:marTop w:val="0"/>
      <w:marBottom w:val="0"/>
      <w:divBdr>
        <w:top w:val="none" w:sz="0" w:space="0" w:color="auto"/>
        <w:left w:val="none" w:sz="0" w:space="0" w:color="auto"/>
        <w:bottom w:val="none" w:sz="0" w:space="0" w:color="auto"/>
        <w:right w:val="none" w:sz="0" w:space="0" w:color="auto"/>
      </w:divBdr>
    </w:div>
    <w:div w:id="1213617419">
      <w:bodyDiv w:val="1"/>
      <w:marLeft w:val="0"/>
      <w:marRight w:val="0"/>
      <w:marTop w:val="0"/>
      <w:marBottom w:val="0"/>
      <w:divBdr>
        <w:top w:val="none" w:sz="0" w:space="0" w:color="auto"/>
        <w:left w:val="none" w:sz="0" w:space="0" w:color="auto"/>
        <w:bottom w:val="none" w:sz="0" w:space="0" w:color="auto"/>
        <w:right w:val="none" w:sz="0" w:space="0" w:color="auto"/>
      </w:divBdr>
    </w:div>
    <w:div w:id="1215461482">
      <w:bodyDiv w:val="1"/>
      <w:marLeft w:val="0"/>
      <w:marRight w:val="0"/>
      <w:marTop w:val="0"/>
      <w:marBottom w:val="0"/>
      <w:divBdr>
        <w:top w:val="none" w:sz="0" w:space="0" w:color="auto"/>
        <w:left w:val="none" w:sz="0" w:space="0" w:color="auto"/>
        <w:bottom w:val="none" w:sz="0" w:space="0" w:color="auto"/>
        <w:right w:val="none" w:sz="0" w:space="0" w:color="auto"/>
      </w:divBdr>
    </w:div>
    <w:div w:id="1234390431">
      <w:bodyDiv w:val="1"/>
      <w:marLeft w:val="0"/>
      <w:marRight w:val="0"/>
      <w:marTop w:val="0"/>
      <w:marBottom w:val="0"/>
      <w:divBdr>
        <w:top w:val="none" w:sz="0" w:space="0" w:color="auto"/>
        <w:left w:val="none" w:sz="0" w:space="0" w:color="auto"/>
        <w:bottom w:val="none" w:sz="0" w:space="0" w:color="auto"/>
        <w:right w:val="none" w:sz="0" w:space="0" w:color="auto"/>
      </w:divBdr>
    </w:div>
    <w:div w:id="1247224786">
      <w:bodyDiv w:val="1"/>
      <w:marLeft w:val="0"/>
      <w:marRight w:val="0"/>
      <w:marTop w:val="0"/>
      <w:marBottom w:val="0"/>
      <w:divBdr>
        <w:top w:val="none" w:sz="0" w:space="0" w:color="auto"/>
        <w:left w:val="none" w:sz="0" w:space="0" w:color="auto"/>
        <w:bottom w:val="none" w:sz="0" w:space="0" w:color="auto"/>
        <w:right w:val="none" w:sz="0" w:space="0" w:color="auto"/>
      </w:divBdr>
    </w:div>
    <w:div w:id="1257977701">
      <w:bodyDiv w:val="1"/>
      <w:marLeft w:val="0"/>
      <w:marRight w:val="0"/>
      <w:marTop w:val="0"/>
      <w:marBottom w:val="0"/>
      <w:divBdr>
        <w:top w:val="none" w:sz="0" w:space="0" w:color="auto"/>
        <w:left w:val="none" w:sz="0" w:space="0" w:color="auto"/>
        <w:bottom w:val="none" w:sz="0" w:space="0" w:color="auto"/>
        <w:right w:val="none" w:sz="0" w:space="0" w:color="auto"/>
      </w:divBdr>
    </w:div>
    <w:div w:id="1264919021">
      <w:bodyDiv w:val="1"/>
      <w:marLeft w:val="0"/>
      <w:marRight w:val="0"/>
      <w:marTop w:val="0"/>
      <w:marBottom w:val="0"/>
      <w:divBdr>
        <w:top w:val="none" w:sz="0" w:space="0" w:color="auto"/>
        <w:left w:val="none" w:sz="0" w:space="0" w:color="auto"/>
        <w:bottom w:val="none" w:sz="0" w:space="0" w:color="auto"/>
        <w:right w:val="none" w:sz="0" w:space="0" w:color="auto"/>
      </w:divBdr>
    </w:div>
    <w:div w:id="1265923881">
      <w:bodyDiv w:val="1"/>
      <w:marLeft w:val="0"/>
      <w:marRight w:val="0"/>
      <w:marTop w:val="0"/>
      <w:marBottom w:val="0"/>
      <w:divBdr>
        <w:top w:val="none" w:sz="0" w:space="0" w:color="auto"/>
        <w:left w:val="none" w:sz="0" w:space="0" w:color="auto"/>
        <w:bottom w:val="none" w:sz="0" w:space="0" w:color="auto"/>
        <w:right w:val="none" w:sz="0" w:space="0" w:color="auto"/>
      </w:divBdr>
    </w:div>
    <w:div w:id="1272931355">
      <w:bodyDiv w:val="1"/>
      <w:marLeft w:val="0"/>
      <w:marRight w:val="0"/>
      <w:marTop w:val="0"/>
      <w:marBottom w:val="0"/>
      <w:divBdr>
        <w:top w:val="none" w:sz="0" w:space="0" w:color="auto"/>
        <w:left w:val="none" w:sz="0" w:space="0" w:color="auto"/>
        <w:bottom w:val="none" w:sz="0" w:space="0" w:color="auto"/>
        <w:right w:val="none" w:sz="0" w:space="0" w:color="auto"/>
      </w:divBdr>
    </w:div>
    <w:div w:id="1281717772">
      <w:bodyDiv w:val="1"/>
      <w:marLeft w:val="0"/>
      <w:marRight w:val="0"/>
      <w:marTop w:val="0"/>
      <w:marBottom w:val="0"/>
      <w:divBdr>
        <w:top w:val="none" w:sz="0" w:space="0" w:color="auto"/>
        <w:left w:val="none" w:sz="0" w:space="0" w:color="auto"/>
        <w:bottom w:val="none" w:sz="0" w:space="0" w:color="auto"/>
        <w:right w:val="none" w:sz="0" w:space="0" w:color="auto"/>
      </w:divBdr>
    </w:div>
    <w:div w:id="1288243596">
      <w:bodyDiv w:val="1"/>
      <w:marLeft w:val="0"/>
      <w:marRight w:val="0"/>
      <w:marTop w:val="0"/>
      <w:marBottom w:val="0"/>
      <w:divBdr>
        <w:top w:val="none" w:sz="0" w:space="0" w:color="auto"/>
        <w:left w:val="none" w:sz="0" w:space="0" w:color="auto"/>
        <w:bottom w:val="none" w:sz="0" w:space="0" w:color="auto"/>
        <w:right w:val="none" w:sz="0" w:space="0" w:color="auto"/>
      </w:divBdr>
    </w:div>
    <w:div w:id="1288319240">
      <w:bodyDiv w:val="1"/>
      <w:marLeft w:val="0"/>
      <w:marRight w:val="0"/>
      <w:marTop w:val="0"/>
      <w:marBottom w:val="0"/>
      <w:divBdr>
        <w:top w:val="none" w:sz="0" w:space="0" w:color="auto"/>
        <w:left w:val="none" w:sz="0" w:space="0" w:color="auto"/>
        <w:bottom w:val="none" w:sz="0" w:space="0" w:color="auto"/>
        <w:right w:val="none" w:sz="0" w:space="0" w:color="auto"/>
      </w:divBdr>
    </w:div>
    <w:div w:id="1296062294">
      <w:bodyDiv w:val="1"/>
      <w:marLeft w:val="0"/>
      <w:marRight w:val="0"/>
      <w:marTop w:val="0"/>
      <w:marBottom w:val="0"/>
      <w:divBdr>
        <w:top w:val="none" w:sz="0" w:space="0" w:color="auto"/>
        <w:left w:val="none" w:sz="0" w:space="0" w:color="auto"/>
        <w:bottom w:val="none" w:sz="0" w:space="0" w:color="auto"/>
        <w:right w:val="none" w:sz="0" w:space="0" w:color="auto"/>
      </w:divBdr>
    </w:div>
    <w:div w:id="1297756927">
      <w:bodyDiv w:val="1"/>
      <w:marLeft w:val="0"/>
      <w:marRight w:val="0"/>
      <w:marTop w:val="0"/>
      <w:marBottom w:val="0"/>
      <w:divBdr>
        <w:top w:val="none" w:sz="0" w:space="0" w:color="auto"/>
        <w:left w:val="none" w:sz="0" w:space="0" w:color="auto"/>
        <w:bottom w:val="none" w:sz="0" w:space="0" w:color="auto"/>
        <w:right w:val="none" w:sz="0" w:space="0" w:color="auto"/>
      </w:divBdr>
    </w:div>
    <w:div w:id="1307125048">
      <w:bodyDiv w:val="1"/>
      <w:marLeft w:val="0"/>
      <w:marRight w:val="0"/>
      <w:marTop w:val="0"/>
      <w:marBottom w:val="0"/>
      <w:divBdr>
        <w:top w:val="none" w:sz="0" w:space="0" w:color="auto"/>
        <w:left w:val="none" w:sz="0" w:space="0" w:color="auto"/>
        <w:bottom w:val="none" w:sz="0" w:space="0" w:color="auto"/>
        <w:right w:val="none" w:sz="0" w:space="0" w:color="auto"/>
      </w:divBdr>
    </w:div>
    <w:div w:id="1308247344">
      <w:bodyDiv w:val="1"/>
      <w:marLeft w:val="0"/>
      <w:marRight w:val="0"/>
      <w:marTop w:val="0"/>
      <w:marBottom w:val="0"/>
      <w:divBdr>
        <w:top w:val="none" w:sz="0" w:space="0" w:color="auto"/>
        <w:left w:val="none" w:sz="0" w:space="0" w:color="auto"/>
        <w:bottom w:val="none" w:sz="0" w:space="0" w:color="auto"/>
        <w:right w:val="none" w:sz="0" w:space="0" w:color="auto"/>
      </w:divBdr>
    </w:div>
    <w:div w:id="1309169804">
      <w:bodyDiv w:val="1"/>
      <w:marLeft w:val="0"/>
      <w:marRight w:val="0"/>
      <w:marTop w:val="0"/>
      <w:marBottom w:val="0"/>
      <w:divBdr>
        <w:top w:val="none" w:sz="0" w:space="0" w:color="auto"/>
        <w:left w:val="none" w:sz="0" w:space="0" w:color="auto"/>
        <w:bottom w:val="none" w:sz="0" w:space="0" w:color="auto"/>
        <w:right w:val="none" w:sz="0" w:space="0" w:color="auto"/>
      </w:divBdr>
    </w:div>
    <w:div w:id="1311014341">
      <w:bodyDiv w:val="1"/>
      <w:marLeft w:val="0"/>
      <w:marRight w:val="0"/>
      <w:marTop w:val="0"/>
      <w:marBottom w:val="0"/>
      <w:divBdr>
        <w:top w:val="none" w:sz="0" w:space="0" w:color="auto"/>
        <w:left w:val="none" w:sz="0" w:space="0" w:color="auto"/>
        <w:bottom w:val="none" w:sz="0" w:space="0" w:color="auto"/>
        <w:right w:val="none" w:sz="0" w:space="0" w:color="auto"/>
      </w:divBdr>
    </w:div>
    <w:div w:id="1322731735">
      <w:bodyDiv w:val="1"/>
      <w:marLeft w:val="0"/>
      <w:marRight w:val="0"/>
      <w:marTop w:val="0"/>
      <w:marBottom w:val="0"/>
      <w:divBdr>
        <w:top w:val="none" w:sz="0" w:space="0" w:color="auto"/>
        <w:left w:val="none" w:sz="0" w:space="0" w:color="auto"/>
        <w:bottom w:val="none" w:sz="0" w:space="0" w:color="auto"/>
        <w:right w:val="none" w:sz="0" w:space="0" w:color="auto"/>
      </w:divBdr>
    </w:div>
    <w:div w:id="1332561819">
      <w:bodyDiv w:val="1"/>
      <w:marLeft w:val="0"/>
      <w:marRight w:val="0"/>
      <w:marTop w:val="0"/>
      <w:marBottom w:val="0"/>
      <w:divBdr>
        <w:top w:val="none" w:sz="0" w:space="0" w:color="auto"/>
        <w:left w:val="none" w:sz="0" w:space="0" w:color="auto"/>
        <w:bottom w:val="none" w:sz="0" w:space="0" w:color="auto"/>
        <w:right w:val="none" w:sz="0" w:space="0" w:color="auto"/>
      </w:divBdr>
    </w:div>
    <w:div w:id="1349328884">
      <w:bodyDiv w:val="1"/>
      <w:marLeft w:val="0"/>
      <w:marRight w:val="0"/>
      <w:marTop w:val="0"/>
      <w:marBottom w:val="0"/>
      <w:divBdr>
        <w:top w:val="none" w:sz="0" w:space="0" w:color="auto"/>
        <w:left w:val="none" w:sz="0" w:space="0" w:color="auto"/>
        <w:bottom w:val="none" w:sz="0" w:space="0" w:color="auto"/>
        <w:right w:val="none" w:sz="0" w:space="0" w:color="auto"/>
      </w:divBdr>
    </w:div>
    <w:div w:id="1350255027">
      <w:bodyDiv w:val="1"/>
      <w:marLeft w:val="0"/>
      <w:marRight w:val="0"/>
      <w:marTop w:val="0"/>
      <w:marBottom w:val="0"/>
      <w:divBdr>
        <w:top w:val="none" w:sz="0" w:space="0" w:color="auto"/>
        <w:left w:val="none" w:sz="0" w:space="0" w:color="auto"/>
        <w:bottom w:val="none" w:sz="0" w:space="0" w:color="auto"/>
        <w:right w:val="none" w:sz="0" w:space="0" w:color="auto"/>
      </w:divBdr>
    </w:div>
    <w:div w:id="1354456383">
      <w:bodyDiv w:val="1"/>
      <w:marLeft w:val="0"/>
      <w:marRight w:val="0"/>
      <w:marTop w:val="0"/>
      <w:marBottom w:val="0"/>
      <w:divBdr>
        <w:top w:val="none" w:sz="0" w:space="0" w:color="auto"/>
        <w:left w:val="none" w:sz="0" w:space="0" w:color="auto"/>
        <w:bottom w:val="none" w:sz="0" w:space="0" w:color="auto"/>
        <w:right w:val="none" w:sz="0" w:space="0" w:color="auto"/>
      </w:divBdr>
    </w:div>
    <w:div w:id="1370569360">
      <w:bodyDiv w:val="1"/>
      <w:marLeft w:val="0"/>
      <w:marRight w:val="0"/>
      <w:marTop w:val="0"/>
      <w:marBottom w:val="0"/>
      <w:divBdr>
        <w:top w:val="none" w:sz="0" w:space="0" w:color="auto"/>
        <w:left w:val="none" w:sz="0" w:space="0" w:color="auto"/>
        <w:bottom w:val="none" w:sz="0" w:space="0" w:color="auto"/>
        <w:right w:val="none" w:sz="0" w:space="0" w:color="auto"/>
      </w:divBdr>
    </w:div>
    <w:div w:id="1371373438">
      <w:bodyDiv w:val="1"/>
      <w:marLeft w:val="0"/>
      <w:marRight w:val="0"/>
      <w:marTop w:val="0"/>
      <w:marBottom w:val="0"/>
      <w:divBdr>
        <w:top w:val="none" w:sz="0" w:space="0" w:color="auto"/>
        <w:left w:val="none" w:sz="0" w:space="0" w:color="auto"/>
        <w:bottom w:val="none" w:sz="0" w:space="0" w:color="auto"/>
        <w:right w:val="none" w:sz="0" w:space="0" w:color="auto"/>
      </w:divBdr>
    </w:div>
    <w:div w:id="1377463472">
      <w:bodyDiv w:val="1"/>
      <w:marLeft w:val="0"/>
      <w:marRight w:val="0"/>
      <w:marTop w:val="0"/>
      <w:marBottom w:val="0"/>
      <w:divBdr>
        <w:top w:val="none" w:sz="0" w:space="0" w:color="auto"/>
        <w:left w:val="none" w:sz="0" w:space="0" w:color="auto"/>
        <w:bottom w:val="none" w:sz="0" w:space="0" w:color="auto"/>
        <w:right w:val="none" w:sz="0" w:space="0" w:color="auto"/>
      </w:divBdr>
    </w:div>
    <w:div w:id="1384213947">
      <w:bodyDiv w:val="1"/>
      <w:marLeft w:val="0"/>
      <w:marRight w:val="0"/>
      <w:marTop w:val="0"/>
      <w:marBottom w:val="0"/>
      <w:divBdr>
        <w:top w:val="none" w:sz="0" w:space="0" w:color="auto"/>
        <w:left w:val="none" w:sz="0" w:space="0" w:color="auto"/>
        <w:bottom w:val="none" w:sz="0" w:space="0" w:color="auto"/>
        <w:right w:val="none" w:sz="0" w:space="0" w:color="auto"/>
      </w:divBdr>
    </w:div>
    <w:div w:id="1400053935">
      <w:bodyDiv w:val="1"/>
      <w:marLeft w:val="0"/>
      <w:marRight w:val="0"/>
      <w:marTop w:val="0"/>
      <w:marBottom w:val="0"/>
      <w:divBdr>
        <w:top w:val="none" w:sz="0" w:space="0" w:color="auto"/>
        <w:left w:val="none" w:sz="0" w:space="0" w:color="auto"/>
        <w:bottom w:val="none" w:sz="0" w:space="0" w:color="auto"/>
        <w:right w:val="none" w:sz="0" w:space="0" w:color="auto"/>
      </w:divBdr>
    </w:div>
    <w:div w:id="1409041682">
      <w:bodyDiv w:val="1"/>
      <w:marLeft w:val="0"/>
      <w:marRight w:val="0"/>
      <w:marTop w:val="0"/>
      <w:marBottom w:val="0"/>
      <w:divBdr>
        <w:top w:val="none" w:sz="0" w:space="0" w:color="auto"/>
        <w:left w:val="none" w:sz="0" w:space="0" w:color="auto"/>
        <w:bottom w:val="none" w:sz="0" w:space="0" w:color="auto"/>
        <w:right w:val="none" w:sz="0" w:space="0" w:color="auto"/>
      </w:divBdr>
    </w:div>
    <w:div w:id="1415128545">
      <w:bodyDiv w:val="1"/>
      <w:marLeft w:val="0"/>
      <w:marRight w:val="0"/>
      <w:marTop w:val="0"/>
      <w:marBottom w:val="0"/>
      <w:divBdr>
        <w:top w:val="none" w:sz="0" w:space="0" w:color="auto"/>
        <w:left w:val="none" w:sz="0" w:space="0" w:color="auto"/>
        <w:bottom w:val="none" w:sz="0" w:space="0" w:color="auto"/>
        <w:right w:val="none" w:sz="0" w:space="0" w:color="auto"/>
      </w:divBdr>
    </w:div>
    <w:div w:id="1415467812">
      <w:bodyDiv w:val="1"/>
      <w:marLeft w:val="0"/>
      <w:marRight w:val="0"/>
      <w:marTop w:val="0"/>
      <w:marBottom w:val="0"/>
      <w:divBdr>
        <w:top w:val="none" w:sz="0" w:space="0" w:color="auto"/>
        <w:left w:val="none" w:sz="0" w:space="0" w:color="auto"/>
        <w:bottom w:val="none" w:sz="0" w:space="0" w:color="auto"/>
        <w:right w:val="none" w:sz="0" w:space="0" w:color="auto"/>
      </w:divBdr>
    </w:div>
    <w:div w:id="1422408291">
      <w:bodyDiv w:val="1"/>
      <w:marLeft w:val="0"/>
      <w:marRight w:val="0"/>
      <w:marTop w:val="0"/>
      <w:marBottom w:val="0"/>
      <w:divBdr>
        <w:top w:val="none" w:sz="0" w:space="0" w:color="auto"/>
        <w:left w:val="none" w:sz="0" w:space="0" w:color="auto"/>
        <w:bottom w:val="none" w:sz="0" w:space="0" w:color="auto"/>
        <w:right w:val="none" w:sz="0" w:space="0" w:color="auto"/>
      </w:divBdr>
    </w:div>
    <w:div w:id="1431703614">
      <w:bodyDiv w:val="1"/>
      <w:marLeft w:val="0"/>
      <w:marRight w:val="0"/>
      <w:marTop w:val="0"/>
      <w:marBottom w:val="0"/>
      <w:divBdr>
        <w:top w:val="none" w:sz="0" w:space="0" w:color="auto"/>
        <w:left w:val="none" w:sz="0" w:space="0" w:color="auto"/>
        <w:bottom w:val="none" w:sz="0" w:space="0" w:color="auto"/>
        <w:right w:val="none" w:sz="0" w:space="0" w:color="auto"/>
      </w:divBdr>
    </w:div>
    <w:div w:id="1435398683">
      <w:bodyDiv w:val="1"/>
      <w:marLeft w:val="0"/>
      <w:marRight w:val="0"/>
      <w:marTop w:val="0"/>
      <w:marBottom w:val="0"/>
      <w:divBdr>
        <w:top w:val="none" w:sz="0" w:space="0" w:color="auto"/>
        <w:left w:val="none" w:sz="0" w:space="0" w:color="auto"/>
        <w:bottom w:val="none" w:sz="0" w:space="0" w:color="auto"/>
        <w:right w:val="none" w:sz="0" w:space="0" w:color="auto"/>
      </w:divBdr>
    </w:div>
    <w:div w:id="1457603584">
      <w:bodyDiv w:val="1"/>
      <w:marLeft w:val="0"/>
      <w:marRight w:val="0"/>
      <w:marTop w:val="0"/>
      <w:marBottom w:val="0"/>
      <w:divBdr>
        <w:top w:val="none" w:sz="0" w:space="0" w:color="auto"/>
        <w:left w:val="none" w:sz="0" w:space="0" w:color="auto"/>
        <w:bottom w:val="none" w:sz="0" w:space="0" w:color="auto"/>
        <w:right w:val="none" w:sz="0" w:space="0" w:color="auto"/>
      </w:divBdr>
    </w:div>
    <w:div w:id="1458521733">
      <w:bodyDiv w:val="1"/>
      <w:marLeft w:val="0"/>
      <w:marRight w:val="0"/>
      <w:marTop w:val="0"/>
      <w:marBottom w:val="0"/>
      <w:divBdr>
        <w:top w:val="none" w:sz="0" w:space="0" w:color="auto"/>
        <w:left w:val="none" w:sz="0" w:space="0" w:color="auto"/>
        <w:bottom w:val="none" w:sz="0" w:space="0" w:color="auto"/>
        <w:right w:val="none" w:sz="0" w:space="0" w:color="auto"/>
      </w:divBdr>
    </w:div>
    <w:div w:id="1464347002">
      <w:bodyDiv w:val="1"/>
      <w:marLeft w:val="0"/>
      <w:marRight w:val="0"/>
      <w:marTop w:val="0"/>
      <w:marBottom w:val="0"/>
      <w:divBdr>
        <w:top w:val="none" w:sz="0" w:space="0" w:color="auto"/>
        <w:left w:val="none" w:sz="0" w:space="0" w:color="auto"/>
        <w:bottom w:val="none" w:sz="0" w:space="0" w:color="auto"/>
        <w:right w:val="none" w:sz="0" w:space="0" w:color="auto"/>
      </w:divBdr>
    </w:div>
    <w:div w:id="1464808668">
      <w:bodyDiv w:val="1"/>
      <w:marLeft w:val="0"/>
      <w:marRight w:val="0"/>
      <w:marTop w:val="0"/>
      <w:marBottom w:val="0"/>
      <w:divBdr>
        <w:top w:val="none" w:sz="0" w:space="0" w:color="auto"/>
        <w:left w:val="none" w:sz="0" w:space="0" w:color="auto"/>
        <w:bottom w:val="none" w:sz="0" w:space="0" w:color="auto"/>
        <w:right w:val="none" w:sz="0" w:space="0" w:color="auto"/>
      </w:divBdr>
    </w:div>
    <w:div w:id="1464931182">
      <w:bodyDiv w:val="1"/>
      <w:marLeft w:val="0"/>
      <w:marRight w:val="0"/>
      <w:marTop w:val="0"/>
      <w:marBottom w:val="0"/>
      <w:divBdr>
        <w:top w:val="none" w:sz="0" w:space="0" w:color="auto"/>
        <w:left w:val="none" w:sz="0" w:space="0" w:color="auto"/>
        <w:bottom w:val="none" w:sz="0" w:space="0" w:color="auto"/>
        <w:right w:val="none" w:sz="0" w:space="0" w:color="auto"/>
      </w:divBdr>
    </w:div>
    <w:div w:id="1466115909">
      <w:bodyDiv w:val="1"/>
      <w:marLeft w:val="0"/>
      <w:marRight w:val="0"/>
      <w:marTop w:val="0"/>
      <w:marBottom w:val="0"/>
      <w:divBdr>
        <w:top w:val="none" w:sz="0" w:space="0" w:color="auto"/>
        <w:left w:val="none" w:sz="0" w:space="0" w:color="auto"/>
        <w:bottom w:val="none" w:sz="0" w:space="0" w:color="auto"/>
        <w:right w:val="none" w:sz="0" w:space="0" w:color="auto"/>
      </w:divBdr>
    </w:div>
    <w:div w:id="1469468584">
      <w:bodyDiv w:val="1"/>
      <w:marLeft w:val="0"/>
      <w:marRight w:val="0"/>
      <w:marTop w:val="0"/>
      <w:marBottom w:val="0"/>
      <w:divBdr>
        <w:top w:val="none" w:sz="0" w:space="0" w:color="auto"/>
        <w:left w:val="none" w:sz="0" w:space="0" w:color="auto"/>
        <w:bottom w:val="none" w:sz="0" w:space="0" w:color="auto"/>
        <w:right w:val="none" w:sz="0" w:space="0" w:color="auto"/>
      </w:divBdr>
    </w:div>
    <w:div w:id="1473714399">
      <w:bodyDiv w:val="1"/>
      <w:marLeft w:val="0"/>
      <w:marRight w:val="0"/>
      <w:marTop w:val="0"/>
      <w:marBottom w:val="0"/>
      <w:divBdr>
        <w:top w:val="none" w:sz="0" w:space="0" w:color="auto"/>
        <w:left w:val="none" w:sz="0" w:space="0" w:color="auto"/>
        <w:bottom w:val="none" w:sz="0" w:space="0" w:color="auto"/>
        <w:right w:val="none" w:sz="0" w:space="0" w:color="auto"/>
      </w:divBdr>
    </w:div>
    <w:div w:id="1479492414">
      <w:bodyDiv w:val="1"/>
      <w:marLeft w:val="0"/>
      <w:marRight w:val="0"/>
      <w:marTop w:val="0"/>
      <w:marBottom w:val="0"/>
      <w:divBdr>
        <w:top w:val="none" w:sz="0" w:space="0" w:color="auto"/>
        <w:left w:val="none" w:sz="0" w:space="0" w:color="auto"/>
        <w:bottom w:val="none" w:sz="0" w:space="0" w:color="auto"/>
        <w:right w:val="none" w:sz="0" w:space="0" w:color="auto"/>
      </w:divBdr>
    </w:div>
    <w:div w:id="1482036250">
      <w:bodyDiv w:val="1"/>
      <w:marLeft w:val="0"/>
      <w:marRight w:val="0"/>
      <w:marTop w:val="0"/>
      <w:marBottom w:val="0"/>
      <w:divBdr>
        <w:top w:val="none" w:sz="0" w:space="0" w:color="auto"/>
        <w:left w:val="none" w:sz="0" w:space="0" w:color="auto"/>
        <w:bottom w:val="none" w:sz="0" w:space="0" w:color="auto"/>
        <w:right w:val="none" w:sz="0" w:space="0" w:color="auto"/>
      </w:divBdr>
    </w:div>
    <w:div w:id="1493721074">
      <w:bodyDiv w:val="1"/>
      <w:marLeft w:val="0"/>
      <w:marRight w:val="0"/>
      <w:marTop w:val="0"/>
      <w:marBottom w:val="0"/>
      <w:divBdr>
        <w:top w:val="none" w:sz="0" w:space="0" w:color="auto"/>
        <w:left w:val="none" w:sz="0" w:space="0" w:color="auto"/>
        <w:bottom w:val="none" w:sz="0" w:space="0" w:color="auto"/>
        <w:right w:val="none" w:sz="0" w:space="0" w:color="auto"/>
      </w:divBdr>
    </w:div>
    <w:div w:id="1493984114">
      <w:bodyDiv w:val="1"/>
      <w:marLeft w:val="0"/>
      <w:marRight w:val="0"/>
      <w:marTop w:val="0"/>
      <w:marBottom w:val="0"/>
      <w:divBdr>
        <w:top w:val="none" w:sz="0" w:space="0" w:color="auto"/>
        <w:left w:val="none" w:sz="0" w:space="0" w:color="auto"/>
        <w:bottom w:val="none" w:sz="0" w:space="0" w:color="auto"/>
        <w:right w:val="none" w:sz="0" w:space="0" w:color="auto"/>
      </w:divBdr>
    </w:div>
    <w:div w:id="1495221990">
      <w:bodyDiv w:val="1"/>
      <w:marLeft w:val="0"/>
      <w:marRight w:val="0"/>
      <w:marTop w:val="0"/>
      <w:marBottom w:val="0"/>
      <w:divBdr>
        <w:top w:val="none" w:sz="0" w:space="0" w:color="auto"/>
        <w:left w:val="none" w:sz="0" w:space="0" w:color="auto"/>
        <w:bottom w:val="none" w:sz="0" w:space="0" w:color="auto"/>
        <w:right w:val="none" w:sz="0" w:space="0" w:color="auto"/>
      </w:divBdr>
    </w:div>
    <w:div w:id="1504974970">
      <w:bodyDiv w:val="1"/>
      <w:marLeft w:val="0"/>
      <w:marRight w:val="0"/>
      <w:marTop w:val="0"/>
      <w:marBottom w:val="0"/>
      <w:divBdr>
        <w:top w:val="none" w:sz="0" w:space="0" w:color="auto"/>
        <w:left w:val="none" w:sz="0" w:space="0" w:color="auto"/>
        <w:bottom w:val="none" w:sz="0" w:space="0" w:color="auto"/>
        <w:right w:val="none" w:sz="0" w:space="0" w:color="auto"/>
      </w:divBdr>
    </w:div>
    <w:div w:id="1505702287">
      <w:bodyDiv w:val="1"/>
      <w:marLeft w:val="0"/>
      <w:marRight w:val="0"/>
      <w:marTop w:val="0"/>
      <w:marBottom w:val="0"/>
      <w:divBdr>
        <w:top w:val="none" w:sz="0" w:space="0" w:color="auto"/>
        <w:left w:val="none" w:sz="0" w:space="0" w:color="auto"/>
        <w:bottom w:val="none" w:sz="0" w:space="0" w:color="auto"/>
        <w:right w:val="none" w:sz="0" w:space="0" w:color="auto"/>
      </w:divBdr>
    </w:div>
    <w:div w:id="1507750651">
      <w:bodyDiv w:val="1"/>
      <w:marLeft w:val="0"/>
      <w:marRight w:val="0"/>
      <w:marTop w:val="0"/>
      <w:marBottom w:val="0"/>
      <w:divBdr>
        <w:top w:val="none" w:sz="0" w:space="0" w:color="auto"/>
        <w:left w:val="none" w:sz="0" w:space="0" w:color="auto"/>
        <w:bottom w:val="none" w:sz="0" w:space="0" w:color="auto"/>
        <w:right w:val="none" w:sz="0" w:space="0" w:color="auto"/>
      </w:divBdr>
    </w:div>
    <w:div w:id="1508251424">
      <w:bodyDiv w:val="1"/>
      <w:marLeft w:val="0"/>
      <w:marRight w:val="0"/>
      <w:marTop w:val="0"/>
      <w:marBottom w:val="0"/>
      <w:divBdr>
        <w:top w:val="none" w:sz="0" w:space="0" w:color="auto"/>
        <w:left w:val="none" w:sz="0" w:space="0" w:color="auto"/>
        <w:bottom w:val="none" w:sz="0" w:space="0" w:color="auto"/>
        <w:right w:val="none" w:sz="0" w:space="0" w:color="auto"/>
      </w:divBdr>
    </w:div>
    <w:div w:id="1511026933">
      <w:bodyDiv w:val="1"/>
      <w:marLeft w:val="0"/>
      <w:marRight w:val="0"/>
      <w:marTop w:val="0"/>
      <w:marBottom w:val="0"/>
      <w:divBdr>
        <w:top w:val="none" w:sz="0" w:space="0" w:color="auto"/>
        <w:left w:val="none" w:sz="0" w:space="0" w:color="auto"/>
        <w:bottom w:val="none" w:sz="0" w:space="0" w:color="auto"/>
        <w:right w:val="none" w:sz="0" w:space="0" w:color="auto"/>
      </w:divBdr>
    </w:div>
    <w:div w:id="1515075970">
      <w:bodyDiv w:val="1"/>
      <w:marLeft w:val="0"/>
      <w:marRight w:val="0"/>
      <w:marTop w:val="0"/>
      <w:marBottom w:val="0"/>
      <w:divBdr>
        <w:top w:val="none" w:sz="0" w:space="0" w:color="auto"/>
        <w:left w:val="none" w:sz="0" w:space="0" w:color="auto"/>
        <w:bottom w:val="none" w:sz="0" w:space="0" w:color="auto"/>
        <w:right w:val="none" w:sz="0" w:space="0" w:color="auto"/>
      </w:divBdr>
    </w:div>
    <w:div w:id="1523086322">
      <w:bodyDiv w:val="1"/>
      <w:marLeft w:val="0"/>
      <w:marRight w:val="0"/>
      <w:marTop w:val="0"/>
      <w:marBottom w:val="0"/>
      <w:divBdr>
        <w:top w:val="none" w:sz="0" w:space="0" w:color="auto"/>
        <w:left w:val="none" w:sz="0" w:space="0" w:color="auto"/>
        <w:bottom w:val="none" w:sz="0" w:space="0" w:color="auto"/>
        <w:right w:val="none" w:sz="0" w:space="0" w:color="auto"/>
      </w:divBdr>
    </w:div>
    <w:div w:id="1526207353">
      <w:bodyDiv w:val="1"/>
      <w:marLeft w:val="0"/>
      <w:marRight w:val="0"/>
      <w:marTop w:val="0"/>
      <w:marBottom w:val="0"/>
      <w:divBdr>
        <w:top w:val="none" w:sz="0" w:space="0" w:color="auto"/>
        <w:left w:val="none" w:sz="0" w:space="0" w:color="auto"/>
        <w:bottom w:val="none" w:sz="0" w:space="0" w:color="auto"/>
        <w:right w:val="none" w:sz="0" w:space="0" w:color="auto"/>
      </w:divBdr>
    </w:div>
    <w:div w:id="1527059847">
      <w:bodyDiv w:val="1"/>
      <w:marLeft w:val="0"/>
      <w:marRight w:val="0"/>
      <w:marTop w:val="0"/>
      <w:marBottom w:val="0"/>
      <w:divBdr>
        <w:top w:val="none" w:sz="0" w:space="0" w:color="auto"/>
        <w:left w:val="none" w:sz="0" w:space="0" w:color="auto"/>
        <w:bottom w:val="none" w:sz="0" w:space="0" w:color="auto"/>
        <w:right w:val="none" w:sz="0" w:space="0" w:color="auto"/>
      </w:divBdr>
    </w:div>
    <w:div w:id="1527716654">
      <w:bodyDiv w:val="1"/>
      <w:marLeft w:val="0"/>
      <w:marRight w:val="0"/>
      <w:marTop w:val="0"/>
      <w:marBottom w:val="0"/>
      <w:divBdr>
        <w:top w:val="none" w:sz="0" w:space="0" w:color="auto"/>
        <w:left w:val="none" w:sz="0" w:space="0" w:color="auto"/>
        <w:bottom w:val="none" w:sz="0" w:space="0" w:color="auto"/>
        <w:right w:val="none" w:sz="0" w:space="0" w:color="auto"/>
      </w:divBdr>
    </w:div>
    <w:div w:id="1545101618">
      <w:bodyDiv w:val="1"/>
      <w:marLeft w:val="0"/>
      <w:marRight w:val="0"/>
      <w:marTop w:val="0"/>
      <w:marBottom w:val="0"/>
      <w:divBdr>
        <w:top w:val="none" w:sz="0" w:space="0" w:color="auto"/>
        <w:left w:val="none" w:sz="0" w:space="0" w:color="auto"/>
        <w:bottom w:val="none" w:sz="0" w:space="0" w:color="auto"/>
        <w:right w:val="none" w:sz="0" w:space="0" w:color="auto"/>
      </w:divBdr>
    </w:div>
    <w:div w:id="1549292417">
      <w:bodyDiv w:val="1"/>
      <w:marLeft w:val="0"/>
      <w:marRight w:val="0"/>
      <w:marTop w:val="0"/>
      <w:marBottom w:val="0"/>
      <w:divBdr>
        <w:top w:val="none" w:sz="0" w:space="0" w:color="auto"/>
        <w:left w:val="none" w:sz="0" w:space="0" w:color="auto"/>
        <w:bottom w:val="none" w:sz="0" w:space="0" w:color="auto"/>
        <w:right w:val="none" w:sz="0" w:space="0" w:color="auto"/>
      </w:divBdr>
    </w:div>
    <w:div w:id="1553885822">
      <w:bodyDiv w:val="1"/>
      <w:marLeft w:val="0"/>
      <w:marRight w:val="0"/>
      <w:marTop w:val="0"/>
      <w:marBottom w:val="0"/>
      <w:divBdr>
        <w:top w:val="none" w:sz="0" w:space="0" w:color="auto"/>
        <w:left w:val="none" w:sz="0" w:space="0" w:color="auto"/>
        <w:bottom w:val="none" w:sz="0" w:space="0" w:color="auto"/>
        <w:right w:val="none" w:sz="0" w:space="0" w:color="auto"/>
      </w:divBdr>
    </w:div>
    <w:div w:id="1555431768">
      <w:bodyDiv w:val="1"/>
      <w:marLeft w:val="0"/>
      <w:marRight w:val="0"/>
      <w:marTop w:val="0"/>
      <w:marBottom w:val="0"/>
      <w:divBdr>
        <w:top w:val="none" w:sz="0" w:space="0" w:color="auto"/>
        <w:left w:val="none" w:sz="0" w:space="0" w:color="auto"/>
        <w:bottom w:val="none" w:sz="0" w:space="0" w:color="auto"/>
        <w:right w:val="none" w:sz="0" w:space="0" w:color="auto"/>
      </w:divBdr>
    </w:div>
    <w:div w:id="1555458692">
      <w:bodyDiv w:val="1"/>
      <w:marLeft w:val="0"/>
      <w:marRight w:val="0"/>
      <w:marTop w:val="0"/>
      <w:marBottom w:val="0"/>
      <w:divBdr>
        <w:top w:val="none" w:sz="0" w:space="0" w:color="auto"/>
        <w:left w:val="none" w:sz="0" w:space="0" w:color="auto"/>
        <w:bottom w:val="none" w:sz="0" w:space="0" w:color="auto"/>
        <w:right w:val="none" w:sz="0" w:space="0" w:color="auto"/>
      </w:divBdr>
    </w:div>
    <w:div w:id="1557929269">
      <w:bodyDiv w:val="1"/>
      <w:marLeft w:val="0"/>
      <w:marRight w:val="0"/>
      <w:marTop w:val="0"/>
      <w:marBottom w:val="0"/>
      <w:divBdr>
        <w:top w:val="none" w:sz="0" w:space="0" w:color="auto"/>
        <w:left w:val="none" w:sz="0" w:space="0" w:color="auto"/>
        <w:bottom w:val="none" w:sz="0" w:space="0" w:color="auto"/>
        <w:right w:val="none" w:sz="0" w:space="0" w:color="auto"/>
      </w:divBdr>
    </w:div>
    <w:div w:id="1572497374">
      <w:bodyDiv w:val="1"/>
      <w:marLeft w:val="0"/>
      <w:marRight w:val="0"/>
      <w:marTop w:val="0"/>
      <w:marBottom w:val="0"/>
      <w:divBdr>
        <w:top w:val="none" w:sz="0" w:space="0" w:color="auto"/>
        <w:left w:val="none" w:sz="0" w:space="0" w:color="auto"/>
        <w:bottom w:val="none" w:sz="0" w:space="0" w:color="auto"/>
        <w:right w:val="none" w:sz="0" w:space="0" w:color="auto"/>
      </w:divBdr>
    </w:div>
    <w:div w:id="1579709189">
      <w:bodyDiv w:val="1"/>
      <w:marLeft w:val="0"/>
      <w:marRight w:val="0"/>
      <w:marTop w:val="0"/>
      <w:marBottom w:val="0"/>
      <w:divBdr>
        <w:top w:val="none" w:sz="0" w:space="0" w:color="auto"/>
        <w:left w:val="none" w:sz="0" w:space="0" w:color="auto"/>
        <w:bottom w:val="none" w:sz="0" w:space="0" w:color="auto"/>
        <w:right w:val="none" w:sz="0" w:space="0" w:color="auto"/>
      </w:divBdr>
    </w:div>
    <w:div w:id="1584487717">
      <w:bodyDiv w:val="1"/>
      <w:marLeft w:val="0"/>
      <w:marRight w:val="0"/>
      <w:marTop w:val="0"/>
      <w:marBottom w:val="0"/>
      <w:divBdr>
        <w:top w:val="none" w:sz="0" w:space="0" w:color="auto"/>
        <w:left w:val="none" w:sz="0" w:space="0" w:color="auto"/>
        <w:bottom w:val="none" w:sz="0" w:space="0" w:color="auto"/>
        <w:right w:val="none" w:sz="0" w:space="0" w:color="auto"/>
      </w:divBdr>
    </w:div>
    <w:div w:id="1586724635">
      <w:bodyDiv w:val="1"/>
      <w:marLeft w:val="0"/>
      <w:marRight w:val="0"/>
      <w:marTop w:val="0"/>
      <w:marBottom w:val="0"/>
      <w:divBdr>
        <w:top w:val="none" w:sz="0" w:space="0" w:color="auto"/>
        <w:left w:val="none" w:sz="0" w:space="0" w:color="auto"/>
        <w:bottom w:val="none" w:sz="0" w:space="0" w:color="auto"/>
        <w:right w:val="none" w:sz="0" w:space="0" w:color="auto"/>
      </w:divBdr>
    </w:div>
    <w:div w:id="1589651178">
      <w:bodyDiv w:val="1"/>
      <w:marLeft w:val="0"/>
      <w:marRight w:val="0"/>
      <w:marTop w:val="0"/>
      <w:marBottom w:val="0"/>
      <w:divBdr>
        <w:top w:val="none" w:sz="0" w:space="0" w:color="auto"/>
        <w:left w:val="none" w:sz="0" w:space="0" w:color="auto"/>
        <w:bottom w:val="none" w:sz="0" w:space="0" w:color="auto"/>
        <w:right w:val="none" w:sz="0" w:space="0" w:color="auto"/>
      </w:divBdr>
    </w:div>
    <w:div w:id="1613586201">
      <w:bodyDiv w:val="1"/>
      <w:marLeft w:val="0"/>
      <w:marRight w:val="0"/>
      <w:marTop w:val="0"/>
      <w:marBottom w:val="0"/>
      <w:divBdr>
        <w:top w:val="none" w:sz="0" w:space="0" w:color="auto"/>
        <w:left w:val="none" w:sz="0" w:space="0" w:color="auto"/>
        <w:bottom w:val="none" w:sz="0" w:space="0" w:color="auto"/>
        <w:right w:val="none" w:sz="0" w:space="0" w:color="auto"/>
      </w:divBdr>
    </w:div>
    <w:div w:id="1621105115">
      <w:bodyDiv w:val="1"/>
      <w:marLeft w:val="0"/>
      <w:marRight w:val="0"/>
      <w:marTop w:val="0"/>
      <w:marBottom w:val="0"/>
      <w:divBdr>
        <w:top w:val="none" w:sz="0" w:space="0" w:color="auto"/>
        <w:left w:val="none" w:sz="0" w:space="0" w:color="auto"/>
        <w:bottom w:val="none" w:sz="0" w:space="0" w:color="auto"/>
        <w:right w:val="none" w:sz="0" w:space="0" w:color="auto"/>
      </w:divBdr>
    </w:div>
    <w:div w:id="1627739462">
      <w:bodyDiv w:val="1"/>
      <w:marLeft w:val="0"/>
      <w:marRight w:val="0"/>
      <w:marTop w:val="0"/>
      <w:marBottom w:val="0"/>
      <w:divBdr>
        <w:top w:val="none" w:sz="0" w:space="0" w:color="auto"/>
        <w:left w:val="none" w:sz="0" w:space="0" w:color="auto"/>
        <w:bottom w:val="none" w:sz="0" w:space="0" w:color="auto"/>
        <w:right w:val="none" w:sz="0" w:space="0" w:color="auto"/>
      </w:divBdr>
    </w:div>
    <w:div w:id="1629775680">
      <w:bodyDiv w:val="1"/>
      <w:marLeft w:val="0"/>
      <w:marRight w:val="0"/>
      <w:marTop w:val="0"/>
      <w:marBottom w:val="0"/>
      <w:divBdr>
        <w:top w:val="none" w:sz="0" w:space="0" w:color="auto"/>
        <w:left w:val="none" w:sz="0" w:space="0" w:color="auto"/>
        <w:bottom w:val="none" w:sz="0" w:space="0" w:color="auto"/>
        <w:right w:val="none" w:sz="0" w:space="0" w:color="auto"/>
      </w:divBdr>
    </w:div>
    <w:div w:id="1632050735">
      <w:bodyDiv w:val="1"/>
      <w:marLeft w:val="0"/>
      <w:marRight w:val="0"/>
      <w:marTop w:val="0"/>
      <w:marBottom w:val="0"/>
      <w:divBdr>
        <w:top w:val="none" w:sz="0" w:space="0" w:color="auto"/>
        <w:left w:val="none" w:sz="0" w:space="0" w:color="auto"/>
        <w:bottom w:val="none" w:sz="0" w:space="0" w:color="auto"/>
        <w:right w:val="none" w:sz="0" w:space="0" w:color="auto"/>
      </w:divBdr>
    </w:div>
    <w:div w:id="1636376439">
      <w:bodyDiv w:val="1"/>
      <w:marLeft w:val="0"/>
      <w:marRight w:val="0"/>
      <w:marTop w:val="0"/>
      <w:marBottom w:val="0"/>
      <w:divBdr>
        <w:top w:val="none" w:sz="0" w:space="0" w:color="auto"/>
        <w:left w:val="none" w:sz="0" w:space="0" w:color="auto"/>
        <w:bottom w:val="none" w:sz="0" w:space="0" w:color="auto"/>
        <w:right w:val="none" w:sz="0" w:space="0" w:color="auto"/>
      </w:divBdr>
    </w:div>
    <w:div w:id="1636908121">
      <w:bodyDiv w:val="1"/>
      <w:marLeft w:val="0"/>
      <w:marRight w:val="0"/>
      <w:marTop w:val="0"/>
      <w:marBottom w:val="0"/>
      <w:divBdr>
        <w:top w:val="none" w:sz="0" w:space="0" w:color="auto"/>
        <w:left w:val="none" w:sz="0" w:space="0" w:color="auto"/>
        <w:bottom w:val="none" w:sz="0" w:space="0" w:color="auto"/>
        <w:right w:val="none" w:sz="0" w:space="0" w:color="auto"/>
      </w:divBdr>
    </w:div>
    <w:div w:id="1654525444">
      <w:bodyDiv w:val="1"/>
      <w:marLeft w:val="0"/>
      <w:marRight w:val="0"/>
      <w:marTop w:val="0"/>
      <w:marBottom w:val="0"/>
      <w:divBdr>
        <w:top w:val="none" w:sz="0" w:space="0" w:color="auto"/>
        <w:left w:val="none" w:sz="0" w:space="0" w:color="auto"/>
        <w:bottom w:val="none" w:sz="0" w:space="0" w:color="auto"/>
        <w:right w:val="none" w:sz="0" w:space="0" w:color="auto"/>
      </w:divBdr>
    </w:div>
    <w:div w:id="1656452094">
      <w:bodyDiv w:val="1"/>
      <w:marLeft w:val="0"/>
      <w:marRight w:val="0"/>
      <w:marTop w:val="0"/>
      <w:marBottom w:val="0"/>
      <w:divBdr>
        <w:top w:val="none" w:sz="0" w:space="0" w:color="auto"/>
        <w:left w:val="none" w:sz="0" w:space="0" w:color="auto"/>
        <w:bottom w:val="none" w:sz="0" w:space="0" w:color="auto"/>
        <w:right w:val="none" w:sz="0" w:space="0" w:color="auto"/>
      </w:divBdr>
    </w:div>
    <w:div w:id="1668559244">
      <w:bodyDiv w:val="1"/>
      <w:marLeft w:val="0"/>
      <w:marRight w:val="0"/>
      <w:marTop w:val="0"/>
      <w:marBottom w:val="0"/>
      <w:divBdr>
        <w:top w:val="none" w:sz="0" w:space="0" w:color="auto"/>
        <w:left w:val="none" w:sz="0" w:space="0" w:color="auto"/>
        <w:bottom w:val="none" w:sz="0" w:space="0" w:color="auto"/>
        <w:right w:val="none" w:sz="0" w:space="0" w:color="auto"/>
      </w:divBdr>
    </w:div>
    <w:div w:id="1669359488">
      <w:bodyDiv w:val="1"/>
      <w:marLeft w:val="0"/>
      <w:marRight w:val="0"/>
      <w:marTop w:val="0"/>
      <w:marBottom w:val="0"/>
      <w:divBdr>
        <w:top w:val="none" w:sz="0" w:space="0" w:color="auto"/>
        <w:left w:val="none" w:sz="0" w:space="0" w:color="auto"/>
        <w:bottom w:val="none" w:sz="0" w:space="0" w:color="auto"/>
        <w:right w:val="none" w:sz="0" w:space="0" w:color="auto"/>
      </w:divBdr>
    </w:div>
    <w:div w:id="1669669896">
      <w:bodyDiv w:val="1"/>
      <w:marLeft w:val="0"/>
      <w:marRight w:val="0"/>
      <w:marTop w:val="0"/>
      <w:marBottom w:val="0"/>
      <w:divBdr>
        <w:top w:val="none" w:sz="0" w:space="0" w:color="auto"/>
        <w:left w:val="none" w:sz="0" w:space="0" w:color="auto"/>
        <w:bottom w:val="none" w:sz="0" w:space="0" w:color="auto"/>
        <w:right w:val="none" w:sz="0" w:space="0" w:color="auto"/>
      </w:divBdr>
    </w:div>
    <w:div w:id="1675456340">
      <w:bodyDiv w:val="1"/>
      <w:marLeft w:val="0"/>
      <w:marRight w:val="0"/>
      <w:marTop w:val="0"/>
      <w:marBottom w:val="0"/>
      <w:divBdr>
        <w:top w:val="none" w:sz="0" w:space="0" w:color="auto"/>
        <w:left w:val="none" w:sz="0" w:space="0" w:color="auto"/>
        <w:bottom w:val="none" w:sz="0" w:space="0" w:color="auto"/>
        <w:right w:val="none" w:sz="0" w:space="0" w:color="auto"/>
      </w:divBdr>
    </w:div>
    <w:div w:id="1681736493">
      <w:bodyDiv w:val="1"/>
      <w:marLeft w:val="0"/>
      <w:marRight w:val="0"/>
      <w:marTop w:val="0"/>
      <w:marBottom w:val="0"/>
      <w:divBdr>
        <w:top w:val="none" w:sz="0" w:space="0" w:color="auto"/>
        <w:left w:val="none" w:sz="0" w:space="0" w:color="auto"/>
        <w:bottom w:val="none" w:sz="0" w:space="0" w:color="auto"/>
        <w:right w:val="none" w:sz="0" w:space="0" w:color="auto"/>
      </w:divBdr>
    </w:div>
    <w:div w:id="1688290267">
      <w:bodyDiv w:val="1"/>
      <w:marLeft w:val="0"/>
      <w:marRight w:val="0"/>
      <w:marTop w:val="0"/>
      <w:marBottom w:val="0"/>
      <w:divBdr>
        <w:top w:val="none" w:sz="0" w:space="0" w:color="auto"/>
        <w:left w:val="none" w:sz="0" w:space="0" w:color="auto"/>
        <w:bottom w:val="none" w:sz="0" w:space="0" w:color="auto"/>
        <w:right w:val="none" w:sz="0" w:space="0" w:color="auto"/>
      </w:divBdr>
    </w:div>
    <w:div w:id="1688486323">
      <w:bodyDiv w:val="1"/>
      <w:marLeft w:val="0"/>
      <w:marRight w:val="0"/>
      <w:marTop w:val="0"/>
      <w:marBottom w:val="0"/>
      <w:divBdr>
        <w:top w:val="none" w:sz="0" w:space="0" w:color="auto"/>
        <w:left w:val="none" w:sz="0" w:space="0" w:color="auto"/>
        <w:bottom w:val="none" w:sz="0" w:space="0" w:color="auto"/>
        <w:right w:val="none" w:sz="0" w:space="0" w:color="auto"/>
      </w:divBdr>
    </w:div>
    <w:div w:id="1688747835">
      <w:bodyDiv w:val="1"/>
      <w:marLeft w:val="0"/>
      <w:marRight w:val="0"/>
      <w:marTop w:val="0"/>
      <w:marBottom w:val="0"/>
      <w:divBdr>
        <w:top w:val="none" w:sz="0" w:space="0" w:color="auto"/>
        <w:left w:val="none" w:sz="0" w:space="0" w:color="auto"/>
        <w:bottom w:val="none" w:sz="0" w:space="0" w:color="auto"/>
        <w:right w:val="none" w:sz="0" w:space="0" w:color="auto"/>
      </w:divBdr>
    </w:div>
    <w:div w:id="1690989454">
      <w:bodyDiv w:val="1"/>
      <w:marLeft w:val="0"/>
      <w:marRight w:val="0"/>
      <w:marTop w:val="0"/>
      <w:marBottom w:val="0"/>
      <w:divBdr>
        <w:top w:val="none" w:sz="0" w:space="0" w:color="auto"/>
        <w:left w:val="none" w:sz="0" w:space="0" w:color="auto"/>
        <w:bottom w:val="none" w:sz="0" w:space="0" w:color="auto"/>
        <w:right w:val="none" w:sz="0" w:space="0" w:color="auto"/>
      </w:divBdr>
    </w:div>
    <w:div w:id="1696737231">
      <w:bodyDiv w:val="1"/>
      <w:marLeft w:val="0"/>
      <w:marRight w:val="0"/>
      <w:marTop w:val="0"/>
      <w:marBottom w:val="0"/>
      <w:divBdr>
        <w:top w:val="none" w:sz="0" w:space="0" w:color="auto"/>
        <w:left w:val="none" w:sz="0" w:space="0" w:color="auto"/>
        <w:bottom w:val="none" w:sz="0" w:space="0" w:color="auto"/>
        <w:right w:val="none" w:sz="0" w:space="0" w:color="auto"/>
      </w:divBdr>
    </w:div>
    <w:div w:id="1705322007">
      <w:bodyDiv w:val="1"/>
      <w:marLeft w:val="0"/>
      <w:marRight w:val="0"/>
      <w:marTop w:val="0"/>
      <w:marBottom w:val="0"/>
      <w:divBdr>
        <w:top w:val="none" w:sz="0" w:space="0" w:color="auto"/>
        <w:left w:val="none" w:sz="0" w:space="0" w:color="auto"/>
        <w:bottom w:val="none" w:sz="0" w:space="0" w:color="auto"/>
        <w:right w:val="none" w:sz="0" w:space="0" w:color="auto"/>
      </w:divBdr>
    </w:div>
    <w:div w:id="1706785071">
      <w:bodyDiv w:val="1"/>
      <w:marLeft w:val="0"/>
      <w:marRight w:val="0"/>
      <w:marTop w:val="0"/>
      <w:marBottom w:val="0"/>
      <w:divBdr>
        <w:top w:val="none" w:sz="0" w:space="0" w:color="auto"/>
        <w:left w:val="none" w:sz="0" w:space="0" w:color="auto"/>
        <w:bottom w:val="none" w:sz="0" w:space="0" w:color="auto"/>
        <w:right w:val="none" w:sz="0" w:space="0" w:color="auto"/>
      </w:divBdr>
    </w:div>
    <w:div w:id="1711417284">
      <w:bodyDiv w:val="1"/>
      <w:marLeft w:val="0"/>
      <w:marRight w:val="0"/>
      <w:marTop w:val="0"/>
      <w:marBottom w:val="0"/>
      <w:divBdr>
        <w:top w:val="none" w:sz="0" w:space="0" w:color="auto"/>
        <w:left w:val="none" w:sz="0" w:space="0" w:color="auto"/>
        <w:bottom w:val="none" w:sz="0" w:space="0" w:color="auto"/>
        <w:right w:val="none" w:sz="0" w:space="0" w:color="auto"/>
      </w:divBdr>
    </w:div>
    <w:div w:id="1715544440">
      <w:bodyDiv w:val="1"/>
      <w:marLeft w:val="0"/>
      <w:marRight w:val="0"/>
      <w:marTop w:val="0"/>
      <w:marBottom w:val="0"/>
      <w:divBdr>
        <w:top w:val="none" w:sz="0" w:space="0" w:color="auto"/>
        <w:left w:val="none" w:sz="0" w:space="0" w:color="auto"/>
        <w:bottom w:val="none" w:sz="0" w:space="0" w:color="auto"/>
        <w:right w:val="none" w:sz="0" w:space="0" w:color="auto"/>
      </w:divBdr>
    </w:div>
    <w:div w:id="1720860822">
      <w:bodyDiv w:val="1"/>
      <w:marLeft w:val="0"/>
      <w:marRight w:val="0"/>
      <w:marTop w:val="0"/>
      <w:marBottom w:val="0"/>
      <w:divBdr>
        <w:top w:val="none" w:sz="0" w:space="0" w:color="auto"/>
        <w:left w:val="none" w:sz="0" w:space="0" w:color="auto"/>
        <w:bottom w:val="none" w:sz="0" w:space="0" w:color="auto"/>
        <w:right w:val="none" w:sz="0" w:space="0" w:color="auto"/>
      </w:divBdr>
    </w:div>
    <w:div w:id="1726181807">
      <w:bodyDiv w:val="1"/>
      <w:marLeft w:val="0"/>
      <w:marRight w:val="0"/>
      <w:marTop w:val="0"/>
      <w:marBottom w:val="0"/>
      <w:divBdr>
        <w:top w:val="none" w:sz="0" w:space="0" w:color="auto"/>
        <w:left w:val="none" w:sz="0" w:space="0" w:color="auto"/>
        <w:bottom w:val="none" w:sz="0" w:space="0" w:color="auto"/>
        <w:right w:val="none" w:sz="0" w:space="0" w:color="auto"/>
      </w:divBdr>
    </w:div>
    <w:div w:id="1734692862">
      <w:bodyDiv w:val="1"/>
      <w:marLeft w:val="0"/>
      <w:marRight w:val="0"/>
      <w:marTop w:val="0"/>
      <w:marBottom w:val="0"/>
      <w:divBdr>
        <w:top w:val="none" w:sz="0" w:space="0" w:color="auto"/>
        <w:left w:val="none" w:sz="0" w:space="0" w:color="auto"/>
        <w:bottom w:val="none" w:sz="0" w:space="0" w:color="auto"/>
        <w:right w:val="none" w:sz="0" w:space="0" w:color="auto"/>
      </w:divBdr>
    </w:div>
    <w:div w:id="1741058368">
      <w:bodyDiv w:val="1"/>
      <w:marLeft w:val="0"/>
      <w:marRight w:val="0"/>
      <w:marTop w:val="0"/>
      <w:marBottom w:val="0"/>
      <w:divBdr>
        <w:top w:val="none" w:sz="0" w:space="0" w:color="auto"/>
        <w:left w:val="none" w:sz="0" w:space="0" w:color="auto"/>
        <w:bottom w:val="none" w:sz="0" w:space="0" w:color="auto"/>
        <w:right w:val="none" w:sz="0" w:space="0" w:color="auto"/>
      </w:divBdr>
    </w:div>
    <w:div w:id="1755054175">
      <w:bodyDiv w:val="1"/>
      <w:marLeft w:val="0"/>
      <w:marRight w:val="0"/>
      <w:marTop w:val="0"/>
      <w:marBottom w:val="0"/>
      <w:divBdr>
        <w:top w:val="none" w:sz="0" w:space="0" w:color="auto"/>
        <w:left w:val="none" w:sz="0" w:space="0" w:color="auto"/>
        <w:bottom w:val="none" w:sz="0" w:space="0" w:color="auto"/>
        <w:right w:val="none" w:sz="0" w:space="0" w:color="auto"/>
      </w:divBdr>
    </w:div>
    <w:div w:id="1757171964">
      <w:bodyDiv w:val="1"/>
      <w:marLeft w:val="0"/>
      <w:marRight w:val="0"/>
      <w:marTop w:val="0"/>
      <w:marBottom w:val="0"/>
      <w:divBdr>
        <w:top w:val="none" w:sz="0" w:space="0" w:color="auto"/>
        <w:left w:val="none" w:sz="0" w:space="0" w:color="auto"/>
        <w:bottom w:val="none" w:sz="0" w:space="0" w:color="auto"/>
        <w:right w:val="none" w:sz="0" w:space="0" w:color="auto"/>
      </w:divBdr>
    </w:div>
    <w:div w:id="1761946311">
      <w:bodyDiv w:val="1"/>
      <w:marLeft w:val="0"/>
      <w:marRight w:val="0"/>
      <w:marTop w:val="0"/>
      <w:marBottom w:val="0"/>
      <w:divBdr>
        <w:top w:val="none" w:sz="0" w:space="0" w:color="auto"/>
        <w:left w:val="none" w:sz="0" w:space="0" w:color="auto"/>
        <w:bottom w:val="none" w:sz="0" w:space="0" w:color="auto"/>
        <w:right w:val="none" w:sz="0" w:space="0" w:color="auto"/>
      </w:divBdr>
    </w:div>
    <w:div w:id="1762677643">
      <w:bodyDiv w:val="1"/>
      <w:marLeft w:val="0"/>
      <w:marRight w:val="0"/>
      <w:marTop w:val="0"/>
      <w:marBottom w:val="0"/>
      <w:divBdr>
        <w:top w:val="none" w:sz="0" w:space="0" w:color="auto"/>
        <w:left w:val="none" w:sz="0" w:space="0" w:color="auto"/>
        <w:bottom w:val="none" w:sz="0" w:space="0" w:color="auto"/>
        <w:right w:val="none" w:sz="0" w:space="0" w:color="auto"/>
      </w:divBdr>
    </w:div>
    <w:div w:id="1769813295">
      <w:bodyDiv w:val="1"/>
      <w:marLeft w:val="0"/>
      <w:marRight w:val="0"/>
      <w:marTop w:val="0"/>
      <w:marBottom w:val="0"/>
      <w:divBdr>
        <w:top w:val="none" w:sz="0" w:space="0" w:color="auto"/>
        <w:left w:val="none" w:sz="0" w:space="0" w:color="auto"/>
        <w:bottom w:val="none" w:sz="0" w:space="0" w:color="auto"/>
        <w:right w:val="none" w:sz="0" w:space="0" w:color="auto"/>
      </w:divBdr>
    </w:div>
    <w:div w:id="1773429635">
      <w:bodyDiv w:val="1"/>
      <w:marLeft w:val="0"/>
      <w:marRight w:val="0"/>
      <w:marTop w:val="0"/>
      <w:marBottom w:val="0"/>
      <w:divBdr>
        <w:top w:val="none" w:sz="0" w:space="0" w:color="auto"/>
        <w:left w:val="none" w:sz="0" w:space="0" w:color="auto"/>
        <w:bottom w:val="none" w:sz="0" w:space="0" w:color="auto"/>
        <w:right w:val="none" w:sz="0" w:space="0" w:color="auto"/>
      </w:divBdr>
    </w:div>
    <w:div w:id="1778283293">
      <w:bodyDiv w:val="1"/>
      <w:marLeft w:val="0"/>
      <w:marRight w:val="0"/>
      <w:marTop w:val="0"/>
      <w:marBottom w:val="0"/>
      <w:divBdr>
        <w:top w:val="none" w:sz="0" w:space="0" w:color="auto"/>
        <w:left w:val="none" w:sz="0" w:space="0" w:color="auto"/>
        <w:bottom w:val="none" w:sz="0" w:space="0" w:color="auto"/>
        <w:right w:val="none" w:sz="0" w:space="0" w:color="auto"/>
      </w:divBdr>
    </w:div>
    <w:div w:id="1783063785">
      <w:bodyDiv w:val="1"/>
      <w:marLeft w:val="0"/>
      <w:marRight w:val="0"/>
      <w:marTop w:val="0"/>
      <w:marBottom w:val="0"/>
      <w:divBdr>
        <w:top w:val="none" w:sz="0" w:space="0" w:color="auto"/>
        <w:left w:val="none" w:sz="0" w:space="0" w:color="auto"/>
        <w:bottom w:val="none" w:sz="0" w:space="0" w:color="auto"/>
        <w:right w:val="none" w:sz="0" w:space="0" w:color="auto"/>
      </w:divBdr>
    </w:div>
    <w:div w:id="1786925521">
      <w:bodyDiv w:val="1"/>
      <w:marLeft w:val="0"/>
      <w:marRight w:val="0"/>
      <w:marTop w:val="0"/>
      <w:marBottom w:val="0"/>
      <w:divBdr>
        <w:top w:val="none" w:sz="0" w:space="0" w:color="auto"/>
        <w:left w:val="none" w:sz="0" w:space="0" w:color="auto"/>
        <w:bottom w:val="none" w:sz="0" w:space="0" w:color="auto"/>
        <w:right w:val="none" w:sz="0" w:space="0" w:color="auto"/>
      </w:divBdr>
    </w:div>
    <w:div w:id="1797062694">
      <w:bodyDiv w:val="1"/>
      <w:marLeft w:val="0"/>
      <w:marRight w:val="0"/>
      <w:marTop w:val="0"/>
      <w:marBottom w:val="0"/>
      <w:divBdr>
        <w:top w:val="none" w:sz="0" w:space="0" w:color="auto"/>
        <w:left w:val="none" w:sz="0" w:space="0" w:color="auto"/>
        <w:bottom w:val="none" w:sz="0" w:space="0" w:color="auto"/>
        <w:right w:val="none" w:sz="0" w:space="0" w:color="auto"/>
      </w:divBdr>
    </w:div>
    <w:div w:id="1798723517">
      <w:bodyDiv w:val="1"/>
      <w:marLeft w:val="0"/>
      <w:marRight w:val="0"/>
      <w:marTop w:val="0"/>
      <w:marBottom w:val="0"/>
      <w:divBdr>
        <w:top w:val="none" w:sz="0" w:space="0" w:color="auto"/>
        <w:left w:val="none" w:sz="0" w:space="0" w:color="auto"/>
        <w:bottom w:val="none" w:sz="0" w:space="0" w:color="auto"/>
        <w:right w:val="none" w:sz="0" w:space="0" w:color="auto"/>
      </w:divBdr>
    </w:div>
    <w:div w:id="1799377555">
      <w:bodyDiv w:val="1"/>
      <w:marLeft w:val="0"/>
      <w:marRight w:val="0"/>
      <w:marTop w:val="0"/>
      <w:marBottom w:val="0"/>
      <w:divBdr>
        <w:top w:val="none" w:sz="0" w:space="0" w:color="auto"/>
        <w:left w:val="none" w:sz="0" w:space="0" w:color="auto"/>
        <w:bottom w:val="none" w:sz="0" w:space="0" w:color="auto"/>
        <w:right w:val="none" w:sz="0" w:space="0" w:color="auto"/>
      </w:divBdr>
    </w:div>
    <w:div w:id="1802307763">
      <w:bodyDiv w:val="1"/>
      <w:marLeft w:val="0"/>
      <w:marRight w:val="0"/>
      <w:marTop w:val="0"/>
      <w:marBottom w:val="0"/>
      <w:divBdr>
        <w:top w:val="none" w:sz="0" w:space="0" w:color="auto"/>
        <w:left w:val="none" w:sz="0" w:space="0" w:color="auto"/>
        <w:bottom w:val="none" w:sz="0" w:space="0" w:color="auto"/>
        <w:right w:val="none" w:sz="0" w:space="0" w:color="auto"/>
      </w:divBdr>
    </w:div>
    <w:div w:id="1803040236">
      <w:bodyDiv w:val="1"/>
      <w:marLeft w:val="0"/>
      <w:marRight w:val="0"/>
      <w:marTop w:val="0"/>
      <w:marBottom w:val="0"/>
      <w:divBdr>
        <w:top w:val="none" w:sz="0" w:space="0" w:color="auto"/>
        <w:left w:val="none" w:sz="0" w:space="0" w:color="auto"/>
        <w:bottom w:val="none" w:sz="0" w:space="0" w:color="auto"/>
        <w:right w:val="none" w:sz="0" w:space="0" w:color="auto"/>
      </w:divBdr>
    </w:div>
    <w:div w:id="1803841090">
      <w:bodyDiv w:val="1"/>
      <w:marLeft w:val="0"/>
      <w:marRight w:val="0"/>
      <w:marTop w:val="0"/>
      <w:marBottom w:val="0"/>
      <w:divBdr>
        <w:top w:val="none" w:sz="0" w:space="0" w:color="auto"/>
        <w:left w:val="none" w:sz="0" w:space="0" w:color="auto"/>
        <w:bottom w:val="none" w:sz="0" w:space="0" w:color="auto"/>
        <w:right w:val="none" w:sz="0" w:space="0" w:color="auto"/>
      </w:divBdr>
    </w:div>
    <w:div w:id="1806003719">
      <w:bodyDiv w:val="1"/>
      <w:marLeft w:val="0"/>
      <w:marRight w:val="0"/>
      <w:marTop w:val="0"/>
      <w:marBottom w:val="0"/>
      <w:divBdr>
        <w:top w:val="none" w:sz="0" w:space="0" w:color="auto"/>
        <w:left w:val="none" w:sz="0" w:space="0" w:color="auto"/>
        <w:bottom w:val="none" w:sz="0" w:space="0" w:color="auto"/>
        <w:right w:val="none" w:sz="0" w:space="0" w:color="auto"/>
      </w:divBdr>
    </w:div>
    <w:div w:id="1810395687">
      <w:bodyDiv w:val="1"/>
      <w:marLeft w:val="0"/>
      <w:marRight w:val="0"/>
      <w:marTop w:val="0"/>
      <w:marBottom w:val="0"/>
      <w:divBdr>
        <w:top w:val="none" w:sz="0" w:space="0" w:color="auto"/>
        <w:left w:val="none" w:sz="0" w:space="0" w:color="auto"/>
        <w:bottom w:val="none" w:sz="0" w:space="0" w:color="auto"/>
        <w:right w:val="none" w:sz="0" w:space="0" w:color="auto"/>
      </w:divBdr>
    </w:div>
    <w:div w:id="1821077804">
      <w:bodyDiv w:val="1"/>
      <w:marLeft w:val="0"/>
      <w:marRight w:val="0"/>
      <w:marTop w:val="0"/>
      <w:marBottom w:val="0"/>
      <w:divBdr>
        <w:top w:val="none" w:sz="0" w:space="0" w:color="auto"/>
        <w:left w:val="none" w:sz="0" w:space="0" w:color="auto"/>
        <w:bottom w:val="none" w:sz="0" w:space="0" w:color="auto"/>
        <w:right w:val="none" w:sz="0" w:space="0" w:color="auto"/>
      </w:divBdr>
    </w:div>
    <w:div w:id="1824659940">
      <w:bodyDiv w:val="1"/>
      <w:marLeft w:val="0"/>
      <w:marRight w:val="0"/>
      <w:marTop w:val="0"/>
      <w:marBottom w:val="0"/>
      <w:divBdr>
        <w:top w:val="none" w:sz="0" w:space="0" w:color="auto"/>
        <w:left w:val="none" w:sz="0" w:space="0" w:color="auto"/>
        <w:bottom w:val="none" w:sz="0" w:space="0" w:color="auto"/>
        <w:right w:val="none" w:sz="0" w:space="0" w:color="auto"/>
      </w:divBdr>
    </w:div>
    <w:div w:id="1836258932">
      <w:bodyDiv w:val="1"/>
      <w:marLeft w:val="0"/>
      <w:marRight w:val="0"/>
      <w:marTop w:val="0"/>
      <w:marBottom w:val="0"/>
      <w:divBdr>
        <w:top w:val="none" w:sz="0" w:space="0" w:color="auto"/>
        <w:left w:val="none" w:sz="0" w:space="0" w:color="auto"/>
        <w:bottom w:val="none" w:sz="0" w:space="0" w:color="auto"/>
        <w:right w:val="none" w:sz="0" w:space="0" w:color="auto"/>
      </w:divBdr>
    </w:div>
    <w:div w:id="1851991356">
      <w:bodyDiv w:val="1"/>
      <w:marLeft w:val="0"/>
      <w:marRight w:val="0"/>
      <w:marTop w:val="0"/>
      <w:marBottom w:val="0"/>
      <w:divBdr>
        <w:top w:val="none" w:sz="0" w:space="0" w:color="auto"/>
        <w:left w:val="none" w:sz="0" w:space="0" w:color="auto"/>
        <w:bottom w:val="none" w:sz="0" w:space="0" w:color="auto"/>
        <w:right w:val="none" w:sz="0" w:space="0" w:color="auto"/>
      </w:divBdr>
    </w:div>
    <w:div w:id="1857423111">
      <w:bodyDiv w:val="1"/>
      <w:marLeft w:val="0"/>
      <w:marRight w:val="0"/>
      <w:marTop w:val="0"/>
      <w:marBottom w:val="0"/>
      <w:divBdr>
        <w:top w:val="none" w:sz="0" w:space="0" w:color="auto"/>
        <w:left w:val="none" w:sz="0" w:space="0" w:color="auto"/>
        <w:bottom w:val="none" w:sz="0" w:space="0" w:color="auto"/>
        <w:right w:val="none" w:sz="0" w:space="0" w:color="auto"/>
      </w:divBdr>
    </w:div>
    <w:div w:id="1880892884">
      <w:bodyDiv w:val="1"/>
      <w:marLeft w:val="0"/>
      <w:marRight w:val="0"/>
      <w:marTop w:val="0"/>
      <w:marBottom w:val="0"/>
      <w:divBdr>
        <w:top w:val="none" w:sz="0" w:space="0" w:color="auto"/>
        <w:left w:val="none" w:sz="0" w:space="0" w:color="auto"/>
        <w:bottom w:val="none" w:sz="0" w:space="0" w:color="auto"/>
        <w:right w:val="none" w:sz="0" w:space="0" w:color="auto"/>
      </w:divBdr>
    </w:div>
    <w:div w:id="1885868245">
      <w:bodyDiv w:val="1"/>
      <w:marLeft w:val="0"/>
      <w:marRight w:val="0"/>
      <w:marTop w:val="0"/>
      <w:marBottom w:val="0"/>
      <w:divBdr>
        <w:top w:val="none" w:sz="0" w:space="0" w:color="auto"/>
        <w:left w:val="none" w:sz="0" w:space="0" w:color="auto"/>
        <w:bottom w:val="none" w:sz="0" w:space="0" w:color="auto"/>
        <w:right w:val="none" w:sz="0" w:space="0" w:color="auto"/>
      </w:divBdr>
    </w:div>
    <w:div w:id="1889221202">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
    <w:div w:id="1895382871">
      <w:bodyDiv w:val="1"/>
      <w:marLeft w:val="0"/>
      <w:marRight w:val="0"/>
      <w:marTop w:val="0"/>
      <w:marBottom w:val="0"/>
      <w:divBdr>
        <w:top w:val="none" w:sz="0" w:space="0" w:color="auto"/>
        <w:left w:val="none" w:sz="0" w:space="0" w:color="auto"/>
        <w:bottom w:val="none" w:sz="0" w:space="0" w:color="auto"/>
        <w:right w:val="none" w:sz="0" w:space="0" w:color="auto"/>
      </w:divBdr>
    </w:div>
    <w:div w:id="1920827183">
      <w:bodyDiv w:val="1"/>
      <w:marLeft w:val="0"/>
      <w:marRight w:val="0"/>
      <w:marTop w:val="0"/>
      <w:marBottom w:val="0"/>
      <w:divBdr>
        <w:top w:val="none" w:sz="0" w:space="0" w:color="auto"/>
        <w:left w:val="none" w:sz="0" w:space="0" w:color="auto"/>
        <w:bottom w:val="none" w:sz="0" w:space="0" w:color="auto"/>
        <w:right w:val="none" w:sz="0" w:space="0" w:color="auto"/>
      </w:divBdr>
    </w:div>
    <w:div w:id="1922710470">
      <w:bodyDiv w:val="1"/>
      <w:marLeft w:val="0"/>
      <w:marRight w:val="0"/>
      <w:marTop w:val="0"/>
      <w:marBottom w:val="0"/>
      <w:divBdr>
        <w:top w:val="none" w:sz="0" w:space="0" w:color="auto"/>
        <w:left w:val="none" w:sz="0" w:space="0" w:color="auto"/>
        <w:bottom w:val="none" w:sz="0" w:space="0" w:color="auto"/>
        <w:right w:val="none" w:sz="0" w:space="0" w:color="auto"/>
      </w:divBdr>
    </w:div>
    <w:div w:id="1925455810">
      <w:bodyDiv w:val="1"/>
      <w:marLeft w:val="0"/>
      <w:marRight w:val="0"/>
      <w:marTop w:val="0"/>
      <w:marBottom w:val="0"/>
      <w:divBdr>
        <w:top w:val="none" w:sz="0" w:space="0" w:color="auto"/>
        <w:left w:val="none" w:sz="0" w:space="0" w:color="auto"/>
        <w:bottom w:val="none" w:sz="0" w:space="0" w:color="auto"/>
        <w:right w:val="none" w:sz="0" w:space="0" w:color="auto"/>
      </w:divBdr>
    </w:div>
    <w:div w:id="1929582832">
      <w:bodyDiv w:val="1"/>
      <w:marLeft w:val="0"/>
      <w:marRight w:val="0"/>
      <w:marTop w:val="0"/>
      <w:marBottom w:val="0"/>
      <w:divBdr>
        <w:top w:val="none" w:sz="0" w:space="0" w:color="auto"/>
        <w:left w:val="none" w:sz="0" w:space="0" w:color="auto"/>
        <w:bottom w:val="none" w:sz="0" w:space="0" w:color="auto"/>
        <w:right w:val="none" w:sz="0" w:space="0" w:color="auto"/>
      </w:divBdr>
    </w:div>
    <w:div w:id="1930500279">
      <w:bodyDiv w:val="1"/>
      <w:marLeft w:val="0"/>
      <w:marRight w:val="0"/>
      <w:marTop w:val="0"/>
      <w:marBottom w:val="0"/>
      <w:divBdr>
        <w:top w:val="none" w:sz="0" w:space="0" w:color="auto"/>
        <w:left w:val="none" w:sz="0" w:space="0" w:color="auto"/>
        <w:bottom w:val="none" w:sz="0" w:space="0" w:color="auto"/>
        <w:right w:val="none" w:sz="0" w:space="0" w:color="auto"/>
      </w:divBdr>
    </w:div>
    <w:div w:id="1931890471">
      <w:bodyDiv w:val="1"/>
      <w:marLeft w:val="0"/>
      <w:marRight w:val="0"/>
      <w:marTop w:val="0"/>
      <w:marBottom w:val="0"/>
      <w:divBdr>
        <w:top w:val="none" w:sz="0" w:space="0" w:color="auto"/>
        <w:left w:val="none" w:sz="0" w:space="0" w:color="auto"/>
        <w:bottom w:val="none" w:sz="0" w:space="0" w:color="auto"/>
        <w:right w:val="none" w:sz="0" w:space="0" w:color="auto"/>
      </w:divBdr>
    </w:div>
    <w:div w:id="1933002609">
      <w:bodyDiv w:val="1"/>
      <w:marLeft w:val="0"/>
      <w:marRight w:val="0"/>
      <w:marTop w:val="0"/>
      <w:marBottom w:val="0"/>
      <w:divBdr>
        <w:top w:val="none" w:sz="0" w:space="0" w:color="auto"/>
        <w:left w:val="none" w:sz="0" w:space="0" w:color="auto"/>
        <w:bottom w:val="none" w:sz="0" w:space="0" w:color="auto"/>
        <w:right w:val="none" w:sz="0" w:space="0" w:color="auto"/>
      </w:divBdr>
    </w:div>
    <w:div w:id="1935550590">
      <w:bodyDiv w:val="1"/>
      <w:marLeft w:val="0"/>
      <w:marRight w:val="0"/>
      <w:marTop w:val="0"/>
      <w:marBottom w:val="0"/>
      <w:divBdr>
        <w:top w:val="none" w:sz="0" w:space="0" w:color="auto"/>
        <w:left w:val="none" w:sz="0" w:space="0" w:color="auto"/>
        <w:bottom w:val="none" w:sz="0" w:space="0" w:color="auto"/>
        <w:right w:val="none" w:sz="0" w:space="0" w:color="auto"/>
      </w:divBdr>
    </w:div>
    <w:div w:id="1937395918">
      <w:bodyDiv w:val="1"/>
      <w:marLeft w:val="0"/>
      <w:marRight w:val="0"/>
      <w:marTop w:val="0"/>
      <w:marBottom w:val="0"/>
      <w:divBdr>
        <w:top w:val="none" w:sz="0" w:space="0" w:color="auto"/>
        <w:left w:val="none" w:sz="0" w:space="0" w:color="auto"/>
        <w:bottom w:val="none" w:sz="0" w:space="0" w:color="auto"/>
        <w:right w:val="none" w:sz="0" w:space="0" w:color="auto"/>
      </w:divBdr>
    </w:div>
    <w:div w:id="1945188661">
      <w:bodyDiv w:val="1"/>
      <w:marLeft w:val="0"/>
      <w:marRight w:val="0"/>
      <w:marTop w:val="0"/>
      <w:marBottom w:val="0"/>
      <w:divBdr>
        <w:top w:val="none" w:sz="0" w:space="0" w:color="auto"/>
        <w:left w:val="none" w:sz="0" w:space="0" w:color="auto"/>
        <w:bottom w:val="none" w:sz="0" w:space="0" w:color="auto"/>
        <w:right w:val="none" w:sz="0" w:space="0" w:color="auto"/>
      </w:divBdr>
    </w:div>
    <w:div w:id="1949776522">
      <w:bodyDiv w:val="1"/>
      <w:marLeft w:val="0"/>
      <w:marRight w:val="0"/>
      <w:marTop w:val="0"/>
      <w:marBottom w:val="0"/>
      <w:divBdr>
        <w:top w:val="none" w:sz="0" w:space="0" w:color="auto"/>
        <w:left w:val="none" w:sz="0" w:space="0" w:color="auto"/>
        <w:bottom w:val="none" w:sz="0" w:space="0" w:color="auto"/>
        <w:right w:val="none" w:sz="0" w:space="0" w:color="auto"/>
      </w:divBdr>
    </w:div>
    <w:div w:id="1961720136">
      <w:bodyDiv w:val="1"/>
      <w:marLeft w:val="0"/>
      <w:marRight w:val="0"/>
      <w:marTop w:val="0"/>
      <w:marBottom w:val="0"/>
      <w:divBdr>
        <w:top w:val="none" w:sz="0" w:space="0" w:color="auto"/>
        <w:left w:val="none" w:sz="0" w:space="0" w:color="auto"/>
        <w:bottom w:val="none" w:sz="0" w:space="0" w:color="auto"/>
        <w:right w:val="none" w:sz="0" w:space="0" w:color="auto"/>
      </w:divBdr>
    </w:div>
    <w:div w:id="1968856553">
      <w:bodyDiv w:val="1"/>
      <w:marLeft w:val="0"/>
      <w:marRight w:val="0"/>
      <w:marTop w:val="0"/>
      <w:marBottom w:val="0"/>
      <w:divBdr>
        <w:top w:val="none" w:sz="0" w:space="0" w:color="auto"/>
        <w:left w:val="none" w:sz="0" w:space="0" w:color="auto"/>
        <w:bottom w:val="none" w:sz="0" w:space="0" w:color="auto"/>
        <w:right w:val="none" w:sz="0" w:space="0" w:color="auto"/>
      </w:divBdr>
    </w:div>
    <w:div w:id="1994019834">
      <w:bodyDiv w:val="1"/>
      <w:marLeft w:val="0"/>
      <w:marRight w:val="0"/>
      <w:marTop w:val="0"/>
      <w:marBottom w:val="0"/>
      <w:divBdr>
        <w:top w:val="none" w:sz="0" w:space="0" w:color="auto"/>
        <w:left w:val="none" w:sz="0" w:space="0" w:color="auto"/>
        <w:bottom w:val="none" w:sz="0" w:space="0" w:color="auto"/>
        <w:right w:val="none" w:sz="0" w:space="0" w:color="auto"/>
      </w:divBdr>
    </w:div>
    <w:div w:id="1996298972">
      <w:bodyDiv w:val="1"/>
      <w:marLeft w:val="0"/>
      <w:marRight w:val="0"/>
      <w:marTop w:val="0"/>
      <w:marBottom w:val="0"/>
      <w:divBdr>
        <w:top w:val="none" w:sz="0" w:space="0" w:color="auto"/>
        <w:left w:val="none" w:sz="0" w:space="0" w:color="auto"/>
        <w:bottom w:val="none" w:sz="0" w:space="0" w:color="auto"/>
        <w:right w:val="none" w:sz="0" w:space="0" w:color="auto"/>
      </w:divBdr>
    </w:div>
    <w:div w:id="1998413094">
      <w:bodyDiv w:val="1"/>
      <w:marLeft w:val="0"/>
      <w:marRight w:val="0"/>
      <w:marTop w:val="0"/>
      <w:marBottom w:val="0"/>
      <w:divBdr>
        <w:top w:val="none" w:sz="0" w:space="0" w:color="auto"/>
        <w:left w:val="none" w:sz="0" w:space="0" w:color="auto"/>
        <w:bottom w:val="none" w:sz="0" w:space="0" w:color="auto"/>
        <w:right w:val="none" w:sz="0" w:space="0" w:color="auto"/>
      </w:divBdr>
    </w:div>
    <w:div w:id="1999265035">
      <w:bodyDiv w:val="1"/>
      <w:marLeft w:val="0"/>
      <w:marRight w:val="0"/>
      <w:marTop w:val="0"/>
      <w:marBottom w:val="0"/>
      <w:divBdr>
        <w:top w:val="none" w:sz="0" w:space="0" w:color="auto"/>
        <w:left w:val="none" w:sz="0" w:space="0" w:color="auto"/>
        <w:bottom w:val="none" w:sz="0" w:space="0" w:color="auto"/>
        <w:right w:val="none" w:sz="0" w:space="0" w:color="auto"/>
      </w:divBdr>
    </w:div>
    <w:div w:id="2002922016">
      <w:bodyDiv w:val="1"/>
      <w:marLeft w:val="0"/>
      <w:marRight w:val="0"/>
      <w:marTop w:val="0"/>
      <w:marBottom w:val="0"/>
      <w:divBdr>
        <w:top w:val="none" w:sz="0" w:space="0" w:color="auto"/>
        <w:left w:val="none" w:sz="0" w:space="0" w:color="auto"/>
        <w:bottom w:val="none" w:sz="0" w:space="0" w:color="auto"/>
        <w:right w:val="none" w:sz="0" w:space="0" w:color="auto"/>
      </w:divBdr>
    </w:div>
    <w:div w:id="2009749377">
      <w:bodyDiv w:val="1"/>
      <w:marLeft w:val="0"/>
      <w:marRight w:val="0"/>
      <w:marTop w:val="0"/>
      <w:marBottom w:val="0"/>
      <w:divBdr>
        <w:top w:val="none" w:sz="0" w:space="0" w:color="auto"/>
        <w:left w:val="none" w:sz="0" w:space="0" w:color="auto"/>
        <w:bottom w:val="none" w:sz="0" w:space="0" w:color="auto"/>
        <w:right w:val="none" w:sz="0" w:space="0" w:color="auto"/>
      </w:divBdr>
    </w:div>
    <w:div w:id="2012559811">
      <w:bodyDiv w:val="1"/>
      <w:marLeft w:val="0"/>
      <w:marRight w:val="0"/>
      <w:marTop w:val="0"/>
      <w:marBottom w:val="0"/>
      <w:divBdr>
        <w:top w:val="none" w:sz="0" w:space="0" w:color="auto"/>
        <w:left w:val="none" w:sz="0" w:space="0" w:color="auto"/>
        <w:bottom w:val="none" w:sz="0" w:space="0" w:color="auto"/>
        <w:right w:val="none" w:sz="0" w:space="0" w:color="auto"/>
      </w:divBdr>
    </w:div>
    <w:div w:id="2017729211">
      <w:bodyDiv w:val="1"/>
      <w:marLeft w:val="0"/>
      <w:marRight w:val="0"/>
      <w:marTop w:val="0"/>
      <w:marBottom w:val="0"/>
      <w:divBdr>
        <w:top w:val="none" w:sz="0" w:space="0" w:color="auto"/>
        <w:left w:val="none" w:sz="0" w:space="0" w:color="auto"/>
        <w:bottom w:val="none" w:sz="0" w:space="0" w:color="auto"/>
        <w:right w:val="none" w:sz="0" w:space="0" w:color="auto"/>
      </w:divBdr>
    </w:div>
    <w:div w:id="2020573177">
      <w:bodyDiv w:val="1"/>
      <w:marLeft w:val="0"/>
      <w:marRight w:val="0"/>
      <w:marTop w:val="0"/>
      <w:marBottom w:val="0"/>
      <w:divBdr>
        <w:top w:val="none" w:sz="0" w:space="0" w:color="auto"/>
        <w:left w:val="none" w:sz="0" w:space="0" w:color="auto"/>
        <w:bottom w:val="none" w:sz="0" w:space="0" w:color="auto"/>
        <w:right w:val="none" w:sz="0" w:space="0" w:color="auto"/>
      </w:divBdr>
    </w:div>
    <w:div w:id="2022775008">
      <w:bodyDiv w:val="1"/>
      <w:marLeft w:val="0"/>
      <w:marRight w:val="0"/>
      <w:marTop w:val="0"/>
      <w:marBottom w:val="0"/>
      <w:divBdr>
        <w:top w:val="none" w:sz="0" w:space="0" w:color="auto"/>
        <w:left w:val="none" w:sz="0" w:space="0" w:color="auto"/>
        <w:bottom w:val="none" w:sz="0" w:space="0" w:color="auto"/>
        <w:right w:val="none" w:sz="0" w:space="0" w:color="auto"/>
      </w:divBdr>
    </w:div>
    <w:div w:id="2026667105">
      <w:bodyDiv w:val="1"/>
      <w:marLeft w:val="0"/>
      <w:marRight w:val="0"/>
      <w:marTop w:val="0"/>
      <w:marBottom w:val="0"/>
      <w:divBdr>
        <w:top w:val="none" w:sz="0" w:space="0" w:color="auto"/>
        <w:left w:val="none" w:sz="0" w:space="0" w:color="auto"/>
        <w:bottom w:val="none" w:sz="0" w:space="0" w:color="auto"/>
        <w:right w:val="none" w:sz="0" w:space="0" w:color="auto"/>
      </w:divBdr>
    </w:div>
    <w:div w:id="2027247735">
      <w:bodyDiv w:val="1"/>
      <w:marLeft w:val="0"/>
      <w:marRight w:val="0"/>
      <w:marTop w:val="0"/>
      <w:marBottom w:val="0"/>
      <w:divBdr>
        <w:top w:val="none" w:sz="0" w:space="0" w:color="auto"/>
        <w:left w:val="none" w:sz="0" w:space="0" w:color="auto"/>
        <w:bottom w:val="none" w:sz="0" w:space="0" w:color="auto"/>
        <w:right w:val="none" w:sz="0" w:space="0" w:color="auto"/>
      </w:divBdr>
    </w:div>
    <w:div w:id="2029326461">
      <w:bodyDiv w:val="1"/>
      <w:marLeft w:val="0"/>
      <w:marRight w:val="0"/>
      <w:marTop w:val="0"/>
      <w:marBottom w:val="0"/>
      <w:divBdr>
        <w:top w:val="none" w:sz="0" w:space="0" w:color="auto"/>
        <w:left w:val="none" w:sz="0" w:space="0" w:color="auto"/>
        <w:bottom w:val="none" w:sz="0" w:space="0" w:color="auto"/>
        <w:right w:val="none" w:sz="0" w:space="0" w:color="auto"/>
      </w:divBdr>
    </w:div>
    <w:div w:id="2034309140">
      <w:bodyDiv w:val="1"/>
      <w:marLeft w:val="0"/>
      <w:marRight w:val="0"/>
      <w:marTop w:val="0"/>
      <w:marBottom w:val="0"/>
      <w:divBdr>
        <w:top w:val="none" w:sz="0" w:space="0" w:color="auto"/>
        <w:left w:val="none" w:sz="0" w:space="0" w:color="auto"/>
        <w:bottom w:val="none" w:sz="0" w:space="0" w:color="auto"/>
        <w:right w:val="none" w:sz="0" w:space="0" w:color="auto"/>
      </w:divBdr>
    </w:div>
    <w:div w:id="2037191152">
      <w:bodyDiv w:val="1"/>
      <w:marLeft w:val="0"/>
      <w:marRight w:val="0"/>
      <w:marTop w:val="0"/>
      <w:marBottom w:val="0"/>
      <w:divBdr>
        <w:top w:val="none" w:sz="0" w:space="0" w:color="auto"/>
        <w:left w:val="none" w:sz="0" w:space="0" w:color="auto"/>
        <w:bottom w:val="none" w:sz="0" w:space="0" w:color="auto"/>
        <w:right w:val="none" w:sz="0" w:space="0" w:color="auto"/>
      </w:divBdr>
    </w:div>
    <w:div w:id="2040886086">
      <w:bodyDiv w:val="1"/>
      <w:marLeft w:val="0"/>
      <w:marRight w:val="0"/>
      <w:marTop w:val="0"/>
      <w:marBottom w:val="0"/>
      <w:divBdr>
        <w:top w:val="none" w:sz="0" w:space="0" w:color="auto"/>
        <w:left w:val="none" w:sz="0" w:space="0" w:color="auto"/>
        <w:bottom w:val="none" w:sz="0" w:space="0" w:color="auto"/>
        <w:right w:val="none" w:sz="0" w:space="0" w:color="auto"/>
      </w:divBdr>
    </w:div>
    <w:div w:id="2045597466">
      <w:bodyDiv w:val="1"/>
      <w:marLeft w:val="0"/>
      <w:marRight w:val="0"/>
      <w:marTop w:val="0"/>
      <w:marBottom w:val="0"/>
      <w:divBdr>
        <w:top w:val="none" w:sz="0" w:space="0" w:color="auto"/>
        <w:left w:val="none" w:sz="0" w:space="0" w:color="auto"/>
        <w:bottom w:val="none" w:sz="0" w:space="0" w:color="auto"/>
        <w:right w:val="none" w:sz="0" w:space="0" w:color="auto"/>
      </w:divBdr>
    </w:div>
    <w:div w:id="2063360921">
      <w:bodyDiv w:val="1"/>
      <w:marLeft w:val="0"/>
      <w:marRight w:val="0"/>
      <w:marTop w:val="0"/>
      <w:marBottom w:val="0"/>
      <w:divBdr>
        <w:top w:val="none" w:sz="0" w:space="0" w:color="auto"/>
        <w:left w:val="none" w:sz="0" w:space="0" w:color="auto"/>
        <w:bottom w:val="none" w:sz="0" w:space="0" w:color="auto"/>
        <w:right w:val="none" w:sz="0" w:space="0" w:color="auto"/>
      </w:divBdr>
    </w:div>
    <w:div w:id="2070493730">
      <w:bodyDiv w:val="1"/>
      <w:marLeft w:val="0"/>
      <w:marRight w:val="0"/>
      <w:marTop w:val="0"/>
      <w:marBottom w:val="0"/>
      <w:divBdr>
        <w:top w:val="none" w:sz="0" w:space="0" w:color="auto"/>
        <w:left w:val="none" w:sz="0" w:space="0" w:color="auto"/>
        <w:bottom w:val="none" w:sz="0" w:space="0" w:color="auto"/>
        <w:right w:val="none" w:sz="0" w:space="0" w:color="auto"/>
      </w:divBdr>
    </w:div>
    <w:div w:id="2071343371">
      <w:bodyDiv w:val="1"/>
      <w:marLeft w:val="0"/>
      <w:marRight w:val="0"/>
      <w:marTop w:val="0"/>
      <w:marBottom w:val="0"/>
      <w:divBdr>
        <w:top w:val="none" w:sz="0" w:space="0" w:color="auto"/>
        <w:left w:val="none" w:sz="0" w:space="0" w:color="auto"/>
        <w:bottom w:val="none" w:sz="0" w:space="0" w:color="auto"/>
        <w:right w:val="none" w:sz="0" w:space="0" w:color="auto"/>
      </w:divBdr>
    </w:div>
    <w:div w:id="2076076656">
      <w:bodyDiv w:val="1"/>
      <w:marLeft w:val="0"/>
      <w:marRight w:val="0"/>
      <w:marTop w:val="0"/>
      <w:marBottom w:val="0"/>
      <w:divBdr>
        <w:top w:val="none" w:sz="0" w:space="0" w:color="auto"/>
        <w:left w:val="none" w:sz="0" w:space="0" w:color="auto"/>
        <w:bottom w:val="none" w:sz="0" w:space="0" w:color="auto"/>
        <w:right w:val="none" w:sz="0" w:space="0" w:color="auto"/>
      </w:divBdr>
    </w:div>
    <w:div w:id="2079131749">
      <w:bodyDiv w:val="1"/>
      <w:marLeft w:val="0"/>
      <w:marRight w:val="0"/>
      <w:marTop w:val="0"/>
      <w:marBottom w:val="0"/>
      <w:divBdr>
        <w:top w:val="none" w:sz="0" w:space="0" w:color="auto"/>
        <w:left w:val="none" w:sz="0" w:space="0" w:color="auto"/>
        <w:bottom w:val="none" w:sz="0" w:space="0" w:color="auto"/>
        <w:right w:val="none" w:sz="0" w:space="0" w:color="auto"/>
      </w:divBdr>
    </w:div>
    <w:div w:id="2079132064">
      <w:bodyDiv w:val="1"/>
      <w:marLeft w:val="0"/>
      <w:marRight w:val="0"/>
      <w:marTop w:val="0"/>
      <w:marBottom w:val="0"/>
      <w:divBdr>
        <w:top w:val="none" w:sz="0" w:space="0" w:color="auto"/>
        <w:left w:val="none" w:sz="0" w:space="0" w:color="auto"/>
        <w:bottom w:val="none" w:sz="0" w:space="0" w:color="auto"/>
        <w:right w:val="none" w:sz="0" w:space="0" w:color="auto"/>
      </w:divBdr>
    </w:div>
    <w:div w:id="2085948803">
      <w:bodyDiv w:val="1"/>
      <w:marLeft w:val="0"/>
      <w:marRight w:val="0"/>
      <w:marTop w:val="0"/>
      <w:marBottom w:val="0"/>
      <w:divBdr>
        <w:top w:val="none" w:sz="0" w:space="0" w:color="auto"/>
        <w:left w:val="none" w:sz="0" w:space="0" w:color="auto"/>
        <w:bottom w:val="none" w:sz="0" w:space="0" w:color="auto"/>
        <w:right w:val="none" w:sz="0" w:space="0" w:color="auto"/>
      </w:divBdr>
    </w:div>
    <w:div w:id="2088720061">
      <w:bodyDiv w:val="1"/>
      <w:marLeft w:val="0"/>
      <w:marRight w:val="0"/>
      <w:marTop w:val="0"/>
      <w:marBottom w:val="0"/>
      <w:divBdr>
        <w:top w:val="none" w:sz="0" w:space="0" w:color="auto"/>
        <w:left w:val="none" w:sz="0" w:space="0" w:color="auto"/>
        <w:bottom w:val="none" w:sz="0" w:space="0" w:color="auto"/>
        <w:right w:val="none" w:sz="0" w:space="0" w:color="auto"/>
      </w:divBdr>
    </w:div>
    <w:div w:id="2093426914">
      <w:bodyDiv w:val="1"/>
      <w:marLeft w:val="0"/>
      <w:marRight w:val="0"/>
      <w:marTop w:val="0"/>
      <w:marBottom w:val="0"/>
      <w:divBdr>
        <w:top w:val="none" w:sz="0" w:space="0" w:color="auto"/>
        <w:left w:val="none" w:sz="0" w:space="0" w:color="auto"/>
        <w:bottom w:val="none" w:sz="0" w:space="0" w:color="auto"/>
        <w:right w:val="none" w:sz="0" w:space="0" w:color="auto"/>
      </w:divBdr>
    </w:div>
    <w:div w:id="2093813256">
      <w:bodyDiv w:val="1"/>
      <w:marLeft w:val="0"/>
      <w:marRight w:val="0"/>
      <w:marTop w:val="0"/>
      <w:marBottom w:val="0"/>
      <w:divBdr>
        <w:top w:val="none" w:sz="0" w:space="0" w:color="auto"/>
        <w:left w:val="none" w:sz="0" w:space="0" w:color="auto"/>
        <w:bottom w:val="none" w:sz="0" w:space="0" w:color="auto"/>
        <w:right w:val="none" w:sz="0" w:space="0" w:color="auto"/>
      </w:divBdr>
    </w:div>
    <w:div w:id="2094744250">
      <w:bodyDiv w:val="1"/>
      <w:marLeft w:val="0"/>
      <w:marRight w:val="0"/>
      <w:marTop w:val="0"/>
      <w:marBottom w:val="0"/>
      <w:divBdr>
        <w:top w:val="none" w:sz="0" w:space="0" w:color="auto"/>
        <w:left w:val="none" w:sz="0" w:space="0" w:color="auto"/>
        <w:bottom w:val="none" w:sz="0" w:space="0" w:color="auto"/>
        <w:right w:val="none" w:sz="0" w:space="0" w:color="auto"/>
      </w:divBdr>
    </w:div>
    <w:div w:id="2096390068">
      <w:bodyDiv w:val="1"/>
      <w:marLeft w:val="0"/>
      <w:marRight w:val="0"/>
      <w:marTop w:val="0"/>
      <w:marBottom w:val="0"/>
      <w:divBdr>
        <w:top w:val="none" w:sz="0" w:space="0" w:color="auto"/>
        <w:left w:val="none" w:sz="0" w:space="0" w:color="auto"/>
        <w:bottom w:val="none" w:sz="0" w:space="0" w:color="auto"/>
        <w:right w:val="none" w:sz="0" w:space="0" w:color="auto"/>
      </w:divBdr>
    </w:div>
    <w:div w:id="2111317380">
      <w:bodyDiv w:val="1"/>
      <w:marLeft w:val="0"/>
      <w:marRight w:val="0"/>
      <w:marTop w:val="0"/>
      <w:marBottom w:val="0"/>
      <w:divBdr>
        <w:top w:val="none" w:sz="0" w:space="0" w:color="auto"/>
        <w:left w:val="none" w:sz="0" w:space="0" w:color="auto"/>
        <w:bottom w:val="none" w:sz="0" w:space="0" w:color="auto"/>
        <w:right w:val="none" w:sz="0" w:space="0" w:color="auto"/>
      </w:divBdr>
    </w:div>
    <w:div w:id="2112506145">
      <w:bodyDiv w:val="1"/>
      <w:marLeft w:val="0"/>
      <w:marRight w:val="0"/>
      <w:marTop w:val="0"/>
      <w:marBottom w:val="0"/>
      <w:divBdr>
        <w:top w:val="none" w:sz="0" w:space="0" w:color="auto"/>
        <w:left w:val="none" w:sz="0" w:space="0" w:color="auto"/>
        <w:bottom w:val="none" w:sz="0" w:space="0" w:color="auto"/>
        <w:right w:val="none" w:sz="0" w:space="0" w:color="auto"/>
      </w:divBdr>
    </w:div>
    <w:div w:id="2116512607">
      <w:bodyDiv w:val="1"/>
      <w:marLeft w:val="0"/>
      <w:marRight w:val="0"/>
      <w:marTop w:val="0"/>
      <w:marBottom w:val="0"/>
      <w:divBdr>
        <w:top w:val="none" w:sz="0" w:space="0" w:color="auto"/>
        <w:left w:val="none" w:sz="0" w:space="0" w:color="auto"/>
        <w:bottom w:val="none" w:sz="0" w:space="0" w:color="auto"/>
        <w:right w:val="none" w:sz="0" w:space="0" w:color="auto"/>
      </w:divBdr>
    </w:div>
    <w:div w:id="2128157728">
      <w:bodyDiv w:val="1"/>
      <w:marLeft w:val="0"/>
      <w:marRight w:val="0"/>
      <w:marTop w:val="0"/>
      <w:marBottom w:val="0"/>
      <w:divBdr>
        <w:top w:val="none" w:sz="0" w:space="0" w:color="auto"/>
        <w:left w:val="none" w:sz="0" w:space="0" w:color="auto"/>
        <w:bottom w:val="none" w:sz="0" w:space="0" w:color="auto"/>
        <w:right w:val="none" w:sz="0" w:space="0" w:color="auto"/>
      </w:divBdr>
    </w:div>
    <w:div w:id="21467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BFA69-A102-4B88-AD6A-032134D6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1</Pages>
  <Words>1536</Words>
  <Characters>8761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ahse</dc:creator>
  <cp:lastModifiedBy>бух1а</cp:lastModifiedBy>
  <cp:revision>105</cp:revision>
  <cp:lastPrinted>2023-07-12T02:08:00Z</cp:lastPrinted>
  <dcterms:created xsi:type="dcterms:W3CDTF">2022-12-19T08:23:00Z</dcterms:created>
  <dcterms:modified xsi:type="dcterms:W3CDTF">2023-07-12T02:12:00Z</dcterms:modified>
</cp:coreProperties>
</file>