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AE61AD">
        <w:rPr>
          <w:rFonts w:ascii="Times New Roman" w:hAnsi="Times New Roman" w:cs="Times New Roman"/>
          <w:b/>
          <w:sz w:val="23"/>
          <w:szCs w:val="23"/>
        </w:rPr>
        <w:t>6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2</w:t>
      </w:r>
      <w:r w:rsidR="00B411BF" w:rsidRPr="00AE61AD">
        <w:rPr>
          <w:rFonts w:ascii="Times New Roman" w:hAnsi="Times New Roman" w:cs="Times New Roman"/>
          <w:b/>
          <w:sz w:val="23"/>
          <w:szCs w:val="23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706761">
        <w:rPr>
          <w:rFonts w:ascii="Times New Roman" w:hAnsi="Times New Roman" w:cs="Times New Roman"/>
          <w:b/>
          <w:sz w:val="23"/>
          <w:szCs w:val="23"/>
        </w:rPr>
        <w:t>декабря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706761">
        <w:rPr>
          <w:rStyle w:val="s0"/>
          <w:b/>
          <w:sz w:val="23"/>
          <w:szCs w:val="23"/>
        </w:rPr>
        <w:t>1</w:t>
      </w:r>
      <w:r w:rsidR="00B411BF" w:rsidRPr="00B411BF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02099A">
        <w:rPr>
          <w:rStyle w:val="s0"/>
          <w:b/>
          <w:sz w:val="23"/>
          <w:szCs w:val="23"/>
        </w:rPr>
        <w:t>0</w:t>
      </w:r>
      <w:r w:rsidR="00B411BF" w:rsidRPr="00B411BF">
        <w:rPr>
          <w:rStyle w:val="s0"/>
          <w:b/>
          <w:sz w:val="23"/>
          <w:szCs w:val="23"/>
        </w:rPr>
        <w:t>5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2</w:t>
      </w:r>
      <w:r w:rsidR="00B411BF" w:rsidRPr="00B411BF">
        <w:rPr>
          <w:rFonts w:ascii="Times New Roman" w:hAnsi="Times New Roman"/>
          <w:b/>
          <w:sz w:val="23"/>
          <w:szCs w:val="23"/>
        </w:rPr>
        <w:t>9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706761">
        <w:rPr>
          <w:rFonts w:ascii="Times New Roman" w:hAnsi="Times New Roman"/>
          <w:b/>
          <w:sz w:val="23"/>
          <w:szCs w:val="23"/>
        </w:rPr>
        <w:t>декабря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2023 г. до </w:t>
      </w:r>
      <w:r w:rsidR="008819CF">
        <w:rPr>
          <w:rFonts w:ascii="Times New Roman" w:hAnsi="Times New Roman"/>
          <w:b/>
          <w:sz w:val="23"/>
          <w:szCs w:val="23"/>
          <w:lang w:val="kk-KZ"/>
        </w:rPr>
        <w:t>1</w:t>
      </w:r>
      <w:r w:rsidR="00B411BF" w:rsidRPr="00B411BF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02099A">
        <w:rPr>
          <w:rFonts w:ascii="Times New Roman" w:hAnsi="Times New Roman"/>
          <w:b/>
          <w:sz w:val="23"/>
          <w:szCs w:val="23"/>
          <w:lang w:val="kk-KZ"/>
        </w:rPr>
        <w:t>0</w:t>
      </w:r>
      <w:r w:rsidR="00B411BF" w:rsidRPr="00B411BF">
        <w:rPr>
          <w:rFonts w:ascii="Times New Roman" w:hAnsi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02099A">
        <w:rPr>
          <w:rFonts w:ascii="Times New Roman" w:hAnsi="Times New Roman" w:cs="Times New Roman"/>
          <w:b/>
          <w:sz w:val="23"/>
          <w:szCs w:val="23"/>
        </w:rPr>
        <w:t>0</w:t>
      </w:r>
      <w:r w:rsidR="00B411BF" w:rsidRPr="00B411BF">
        <w:rPr>
          <w:rFonts w:ascii="Times New Roman" w:hAnsi="Times New Roman" w:cs="Times New Roman"/>
          <w:b/>
          <w:sz w:val="23"/>
          <w:szCs w:val="23"/>
        </w:rPr>
        <w:t>5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537F63">
        <w:rPr>
          <w:rFonts w:ascii="Times New Roman" w:hAnsi="Times New Roman" w:cs="Times New Roman"/>
          <w:b/>
          <w:sz w:val="23"/>
          <w:szCs w:val="23"/>
          <w:lang w:val="en-US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5D0EA1" w:rsidRPr="00C3024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Шаденов 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sectPr w:rsidR="00412E9F" w:rsidSect="00706761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37F63"/>
    <w:rsid w:val="00581C6E"/>
    <w:rsid w:val="005B45D2"/>
    <w:rsid w:val="005C5999"/>
    <w:rsid w:val="005D0EA1"/>
    <w:rsid w:val="005E3036"/>
    <w:rsid w:val="0063004C"/>
    <w:rsid w:val="00636397"/>
    <w:rsid w:val="0064097B"/>
    <w:rsid w:val="00706761"/>
    <w:rsid w:val="00726D83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51146"/>
    <w:rsid w:val="00EA795F"/>
    <w:rsid w:val="00EE2EFA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17</cp:revision>
  <cp:lastPrinted>2023-12-29T00:48:00Z</cp:lastPrinted>
  <dcterms:created xsi:type="dcterms:W3CDTF">2023-12-28T08:30:00Z</dcterms:created>
  <dcterms:modified xsi:type="dcterms:W3CDTF">2024-01-23T02:29:00Z</dcterms:modified>
</cp:coreProperties>
</file>